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73F" w:rsidRPr="0002538A" w:rsidRDefault="0077773F" w:rsidP="0077773F">
      <w:pPr>
        <w:pStyle w:val="-3"/>
        <w:tabs>
          <w:tab w:val="clear" w:pos="1418"/>
        </w:tabs>
        <w:spacing w:line="360" w:lineRule="auto"/>
        <w:ind w:left="708"/>
        <w:jc w:val="center"/>
        <w:rPr>
          <w:sz w:val="24"/>
          <w:szCs w:val="24"/>
        </w:rPr>
      </w:pPr>
      <w:r w:rsidRPr="0002538A">
        <w:rPr>
          <w:sz w:val="24"/>
          <w:szCs w:val="24"/>
        </w:rPr>
        <w:t>ПРОЕКТ ДОГОВОРА</w:t>
      </w:r>
      <w:r w:rsidR="000C7932" w:rsidRPr="0002538A">
        <w:rPr>
          <w:sz w:val="24"/>
          <w:szCs w:val="24"/>
        </w:rPr>
        <w:t xml:space="preserve"> по Лот</w:t>
      </w:r>
      <w:r w:rsidR="00E90109">
        <w:rPr>
          <w:sz w:val="24"/>
          <w:szCs w:val="24"/>
        </w:rPr>
        <w:t>ам</w:t>
      </w:r>
      <w:r w:rsidR="000C7932" w:rsidRPr="0002538A">
        <w:rPr>
          <w:sz w:val="24"/>
          <w:szCs w:val="24"/>
        </w:rPr>
        <w:t xml:space="preserve"> №</w:t>
      </w:r>
      <w:r w:rsidR="00E90109">
        <w:rPr>
          <w:sz w:val="24"/>
          <w:szCs w:val="24"/>
        </w:rPr>
        <w:t>1-5</w:t>
      </w:r>
    </w:p>
    <w:p w:rsidR="0077773F" w:rsidRPr="0002538A" w:rsidRDefault="0077773F" w:rsidP="0077773F">
      <w:pPr>
        <w:pStyle w:val="aa"/>
        <w:rPr>
          <w:b/>
          <w:bCs w:val="0"/>
          <w:color w:val="auto"/>
          <w:szCs w:val="24"/>
        </w:rPr>
      </w:pPr>
      <w:r w:rsidRPr="0002538A">
        <w:rPr>
          <w:b/>
          <w:bCs w:val="0"/>
          <w:color w:val="auto"/>
          <w:szCs w:val="24"/>
        </w:rPr>
        <w:t>ДОГОВОР ОБ ОТКРЫТИИ КРЕДИТНОЙ ЛИНИИ № ___</w:t>
      </w:r>
    </w:p>
    <w:p w:rsidR="0077773F" w:rsidRPr="0002538A" w:rsidRDefault="0077773F" w:rsidP="0077773F">
      <w:pPr>
        <w:widowControl w:val="0"/>
        <w:tabs>
          <w:tab w:val="left" w:pos="9356"/>
          <w:tab w:val="left" w:pos="9921"/>
        </w:tabs>
        <w:ind w:right="-2" w:firstLine="567"/>
        <w:jc w:val="center"/>
        <w:rPr>
          <w:sz w:val="24"/>
          <w:szCs w:val="24"/>
        </w:rPr>
      </w:pPr>
    </w:p>
    <w:p w:rsidR="0077773F" w:rsidRPr="0002538A" w:rsidRDefault="0077773F" w:rsidP="0077773F">
      <w:pPr>
        <w:pStyle w:val="af1"/>
        <w:keepLines w:val="0"/>
        <w:widowControl w:val="0"/>
        <w:spacing w:before="120"/>
        <w:ind w:firstLine="567"/>
        <w:rPr>
          <w:b/>
          <w:kern w:val="0"/>
        </w:rPr>
      </w:pPr>
      <w:r w:rsidRPr="0002538A">
        <w:rPr>
          <w:b/>
          <w:kern w:val="0"/>
        </w:rPr>
        <w:t>г. ______</w:t>
      </w:r>
      <w:r w:rsidRPr="0002538A">
        <w:rPr>
          <w:b/>
          <w:kern w:val="0"/>
        </w:rPr>
        <w:tab/>
      </w:r>
      <w:r w:rsidRPr="0002538A">
        <w:rPr>
          <w:b/>
          <w:kern w:val="0"/>
        </w:rPr>
        <w:tab/>
      </w:r>
      <w:r w:rsidRPr="0002538A">
        <w:rPr>
          <w:b/>
          <w:kern w:val="0"/>
        </w:rPr>
        <w:tab/>
      </w:r>
      <w:r w:rsidRPr="0002538A">
        <w:rPr>
          <w:b/>
          <w:kern w:val="0"/>
        </w:rPr>
        <w:tab/>
      </w:r>
      <w:r w:rsidRPr="0002538A">
        <w:rPr>
          <w:b/>
          <w:kern w:val="0"/>
        </w:rPr>
        <w:tab/>
      </w:r>
      <w:r w:rsidRPr="0002538A">
        <w:rPr>
          <w:b/>
          <w:kern w:val="0"/>
        </w:rPr>
        <w:tab/>
      </w:r>
      <w:r w:rsidRPr="0002538A">
        <w:rPr>
          <w:b/>
          <w:kern w:val="0"/>
        </w:rPr>
        <w:tab/>
      </w:r>
      <w:r w:rsidRPr="0002538A">
        <w:rPr>
          <w:b/>
          <w:kern w:val="0"/>
        </w:rPr>
        <w:tab/>
        <w:t>«___» _______201_г.</w:t>
      </w:r>
    </w:p>
    <w:p w:rsidR="0077773F" w:rsidRPr="0002538A" w:rsidRDefault="0077773F" w:rsidP="0077773F">
      <w:pPr>
        <w:pStyle w:val="af1"/>
        <w:keepLines w:val="0"/>
        <w:widowControl w:val="0"/>
        <w:spacing w:before="120"/>
        <w:ind w:firstLine="567"/>
        <w:rPr>
          <w:kern w:val="0"/>
        </w:rPr>
      </w:pPr>
      <w:proofErr w:type="gramStart"/>
      <w:r w:rsidRPr="0002538A">
        <w:t>_____________,</w:t>
      </w:r>
      <w:r w:rsidRPr="0002538A">
        <w:rPr>
          <w:kern w:val="0"/>
        </w:rPr>
        <w:t xml:space="preserve"> именуемый в дальнейшем «Кредитор» или «Банк», в лице </w:t>
      </w:r>
      <w:r w:rsidRPr="0002538A">
        <w:t>__________, действующего на основании _________</w:t>
      </w:r>
      <w:r w:rsidRPr="0002538A">
        <w:rPr>
          <w:kern w:val="0"/>
        </w:rPr>
        <w:t xml:space="preserve">, с одной стороны, и </w:t>
      </w:r>
      <w:r w:rsidRPr="0002538A">
        <w:rPr>
          <w:bCs/>
        </w:rPr>
        <w:t xml:space="preserve">Открытое акционерное общество «Межрегиональная распределительная </w:t>
      </w:r>
      <w:r w:rsidR="001F3A58" w:rsidRPr="0002538A">
        <w:rPr>
          <w:bCs/>
        </w:rPr>
        <w:t xml:space="preserve">сетевая </w:t>
      </w:r>
      <w:r w:rsidRPr="0002538A">
        <w:rPr>
          <w:bCs/>
        </w:rPr>
        <w:t>компания Центра»</w:t>
      </w:r>
      <w:r w:rsidRPr="0002538A">
        <w:rPr>
          <w:kern w:val="0"/>
        </w:rPr>
        <w:t xml:space="preserve">, именуемое в дальнейшем «Заемщик», в лице </w:t>
      </w:r>
      <w:r w:rsidRPr="0002538A">
        <w:t>________,  действующего на основании ____________</w:t>
      </w:r>
      <w:r w:rsidRPr="0002538A">
        <w:rPr>
          <w:kern w:val="0"/>
        </w:rPr>
        <w:t>, с другой стороны, вместе именуемые “Стороны”, _____________, заключили настоящее Соглашение о нижеследующем:</w:t>
      </w:r>
      <w:bookmarkStart w:id="0" w:name="_Toc233089058"/>
      <w:proofErr w:type="gramEnd"/>
    </w:p>
    <w:p w:rsidR="0077773F" w:rsidRPr="0002538A" w:rsidRDefault="0077773F" w:rsidP="0077773F">
      <w:pPr>
        <w:pStyle w:val="af1"/>
        <w:keepLines w:val="0"/>
        <w:widowControl w:val="0"/>
        <w:spacing w:before="120"/>
        <w:ind w:firstLine="567"/>
        <w:jc w:val="center"/>
        <w:rPr>
          <w:b/>
        </w:rPr>
      </w:pPr>
      <w:r w:rsidRPr="0002538A">
        <w:rPr>
          <w:b/>
        </w:rPr>
        <w:t>РАЗДЕЛ I. ОБЩИЕ ПОЛОЖЕНИЯ</w:t>
      </w:r>
      <w:bookmarkEnd w:id="0"/>
    </w:p>
    <w:p w:rsidR="0077773F" w:rsidRPr="0002538A" w:rsidRDefault="0077773F" w:rsidP="0077773F">
      <w:pPr>
        <w:widowControl w:val="0"/>
        <w:numPr>
          <w:ilvl w:val="0"/>
          <w:numId w:val="1"/>
        </w:numPr>
        <w:tabs>
          <w:tab w:val="clear" w:pos="510"/>
          <w:tab w:val="num" w:pos="284"/>
        </w:tabs>
        <w:spacing w:after="120"/>
        <w:ind w:firstLine="0"/>
        <w:jc w:val="center"/>
        <w:rPr>
          <w:rFonts w:cs="Times New Roman CYR"/>
          <w:b/>
          <w:sz w:val="24"/>
          <w:szCs w:val="24"/>
        </w:rPr>
      </w:pPr>
      <w:bookmarkStart w:id="1" w:name="_Toc381771328"/>
      <w:bookmarkStart w:id="2" w:name="_Ref382206573"/>
      <w:bookmarkStart w:id="3" w:name="_Ref493494503"/>
      <w:bookmarkStart w:id="4" w:name="_Toc233089059"/>
      <w:r w:rsidRPr="0002538A">
        <w:rPr>
          <w:rFonts w:cs="Times New Roman CYR"/>
          <w:b/>
          <w:sz w:val="24"/>
          <w:szCs w:val="24"/>
        </w:rPr>
        <w:t>ТОЛКОВАНИЕ</w:t>
      </w:r>
      <w:bookmarkStart w:id="5" w:name="_Ref493493706"/>
      <w:bookmarkEnd w:id="1"/>
      <w:bookmarkEnd w:id="2"/>
      <w:bookmarkEnd w:id="3"/>
      <w:bookmarkEnd w:id="4"/>
      <w:r w:rsidRPr="0002538A">
        <w:rPr>
          <w:rFonts w:cs="Times New Roman CYR"/>
          <w:b/>
          <w:sz w:val="24"/>
          <w:szCs w:val="24"/>
        </w:rPr>
        <w:t xml:space="preserve"> ОПРЕДЕЛЕНИЙ</w:t>
      </w:r>
    </w:p>
    <w:p w:rsidR="0077773F" w:rsidRPr="0002538A" w:rsidRDefault="0077773F" w:rsidP="0077773F">
      <w:pPr>
        <w:pStyle w:val="af1"/>
        <w:keepLines w:val="0"/>
        <w:widowControl w:val="0"/>
        <w:ind w:firstLine="567"/>
        <w:rPr>
          <w:kern w:val="0"/>
        </w:rPr>
      </w:pPr>
      <w:r w:rsidRPr="0002538A">
        <w:rPr>
          <w:kern w:val="0"/>
        </w:rPr>
        <w:t xml:space="preserve">Для целей настоящего </w:t>
      </w:r>
      <w:proofErr w:type="gramStart"/>
      <w:r w:rsidRPr="0002538A">
        <w:rPr>
          <w:kern w:val="0"/>
        </w:rPr>
        <w:t>Соглашения</w:t>
      </w:r>
      <w:bookmarkEnd w:id="5"/>
      <w:proofErr w:type="gramEnd"/>
      <w:r w:rsidRPr="0002538A">
        <w:rPr>
          <w:kern w:val="0"/>
        </w:rPr>
        <w:t xml:space="preserve"> ниже перечисленные термины имеют следующее значение:</w:t>
      </w:r>
    </w:p>
    <w:p w:rsidR="0077773F" w:rsidRPr="0002538A" w:rsidRDefault="0077773F" w:rsidP="0077773F">
      <w:pPr>
        <w:widowControl w:val="0"/>
        <w:spacing w:after="120"/>
        <w:ind w:firstLine="567"/>
        <w:jc w:val="both"/>
        <w:rPr>
          <w:bCs/>
          <w:sz w:val="24"/>
          <w:szCs w:val="24"/>
        </w:rPr>
      </w:pPr>
      <w:r w:rsidRPr="0002538A">
        <w:rPr>
          <w:b/>
          <w:sz w:val="24"/>
          <w:szCs w:val="24"/>
        </w:rPr>
        <w:t xml:space="preserve">«Валюта кредита» </w:t>
      </w:r>
      <w:r w:rsidRPr="0002538A">
        <w:rPr>
          <w:bCs/>
          <w:sz w:val="24"/>
          <w:szCs w:val="24"/>
        </w:rPr>
        <w:t>-</w:t>
      </w:r>
      <w:r w:rsidRPr="0002538A">
        <w:rPr>
          <w:b/>
          <w:sz w:val="24"/>
          <w:szCs w:val="24"/>
        </w:rPr>
        <w:t xml:space="preserve"> </w:t>
      </w:r>
      <w:r w:rsidRPr="0002538A">
        <w:rPr>
          <w:bCs/>
          <w:sz w:val="24"/>
          <w:szCs w:val="24"/>
        </w:rPr>
        <w:t>валюта Российской Федерации (рубли) или иностранная валюта, в которой могут быть предоставлены денежные средства по настоящему Соглашению.</w:t>
      </w:r>
    </w:p>
    <w:p w:rsidR="0077773F" w:rsidRPr="0002538A" w:rsidRDefault="0077773F" w:rsidP="0077773F">
      <w:pPr>
        <w:widowControl w:val="0"/>
        <w:spacing w:after="120"/>
        <w:ind w:firstLine="567"/>
        <w:jc w:val="both"/>
        <w:rPr>
          <w:sz w:val="24"/>
          <w:szCs w:val="24"/>
        </w:rPr>
      </w:pPr>
      <w:r w:rsidRPr="0002538A">
        <w:rPr>
          <w:b/>
          <w:sz w:val="24"/>
          <w:szCs w:val="24"/>
        </w:rPr>
        <w:t>«Дата окончательного погашения задолженности по Кредитной линии»</w:t>
      </w:r>
      <w:r w:rsidRPr="0002538A">
        <w:rPr>
          <w:sz w:val="24"/>
          <w:szCs w:val="24"/>
        </w:rPr>
        <w:t xml:space="preserve"> - дата полного фактического погашения задолженности по основному долгу по Кредитной линии в полном объеме.</w:t>
      </w:r>
    </w:p>
    <w:p w:rsidR="0077773F" w:rsidRPr="0002538A" w:rsidRDefault="0077773F" w:rsidP="0077773F">
      <w:pPr>
        <w:widowControl w:val="0"/>
        <w:spacing w:after="120"/>
        <w:ind w:firstLine="567"/>
        <w:jc w:val="both"/>
        <w:rPr>
          <w:sz w:val="24"/>
          <w:szCs w:val="24"/>
        </w:rPr>
      </w:pPr>
      <w:r w:rsidRPr="0002538A">
        <w:rPr>
          <w:b/>
          <w:bCs/>
          <w:sz w:val="24"/>
          <w:szCs w:val="24"/>
        </w:rPr>
        <w:t>«Дата окончательного погашения Транша Кредита»</w:t>
      </w:r>
      <w:r w:rsidRPr="0002538A">
        <w:rPr>
          <w:sz w:val="24"/>
          <w:szCs w:val="24"/>
        </w:rPr>
        <w:t xml:space="preserve"> - дата полного фактического погашения задолженности по Основному долгу Транша Кредита</w:t>
      </w:r>
    </w:p>
    <w:p w:rsidR="0077773F" w:rsidRPr="0002538A" w:rsidRDefault="0077773F" w:rsidP="0077773F">
      <w:pPr>
        <w:widowControl w:val="0"/>
        <w:spacing w:after="120"/>
        <w:ind w:firstLine="567"/>
        <w:jc w:val="both"/>
        <w:rPr>
          <w:sz w:val="24"/>
          <w:szCs w:val="24"/>
        </w:rPr>
      </w:pPr>
      <w:r w:rsidRPr="0002538A">
        <w:rPr>
          <w:b/>
          <w:bCs/>
          <w:sz w:val="24"/>
          <w:szCs w:val="24"/>
        </w:rPr>
        <w:t>«Дата уплаты процентов»</w:t>
      </w:r>
      <w:r w:rsidRPr="0002538A">
        <w:rPr>
          <w:sz w:val="24"/>
          <w:szCs w:val="24"/>
        </w:rPr>
        <w:t xml:space="preserve"> – дата, не позднее которой Заемщик обязан уплатить проценты за Процентный период.</w:t>
      </w:r>
    </w:p>
    <w:p w:rsidR="0077773F" w:rsidRPr="0002538A" w:rsidRDefault="0077773F" w:rsidP="0077773F">
      <w:pPr>
        <w:widowControl w:val="0"/>
        <w:spacing w:after="120"/>
        <w:ind w:firstLine="567"/>
        <w:jc w:val="both"/>
        <w:rPr>
          <w:sz w:val="24"/>
          <w:szCs w:val="24"/>
        </w:rPr>
      </w:pPr>
      <w:r w:rsidRPr="0002538A">
        <w:rPr>
          <w:b/>
          <w:bCs/>
          <w:sz w:val="24"/>
          <w:szCs w:val="24"/>
        </w:rPr>
        <w:t xml:space="preserve">«Денежные обязательства Заемщика» - </w:t>
      </w:r>
      <w:r w:rsidRPr="0002538A">
        <w:rPr>
          <w:bCs/>
          <w:sz w:val="24"/>
          <w:szCs w:val="24"/>
        </w:rPr>
        <w:t>задолженность Заемщика по настоящему соглашению, включающая основной долг, проценты, комиссии и неустойки, не погашенные на любую дату действия настоящего Соглашения.</w:t>
      </w:r>
    </w:p>
    <w:p w:rsidR="0077773F" w:rsidRPr="0002538A" w:rsidRDefault="0077773F" w:rsidP="0077773F">
      <w:pPr>
        <w:widowControl w:val="0"/>
        <w:spacing w:after="120"/>
        <w:ind w:right="-1" w:firstLine="567"/>
        <w:jc w:val="both"/>
        <w:rPr>
          <w:b/>
          <w:sz w:val="24"/>
          <w:szCs w:val="24"/>
        </w:rPr>
      </w:pPr>
      <w:r w:rsidRPr="0002538A">
        <w:rPr>
          <w:b/>
          <w:sz w:val="24"/>
          <w:szCs w:val="24"/>
        </w:rPr>
        <w:t>«Законодательство»</w:t>
      </w:r>
      <w:r w:rsidRPr="0002538A">
        <w:rPr>
          <w:sz w:val="24"/>
          <w:szCs w:val="24"/>
        </w:rPr>
        <w:t xml:space="preserve"> - нормативные правовые акты, действующие на территории Российской Федерации, в том числе международные соглашения, ратифицированные Российской Федерацией и действующие в Российской Федерации</w:t>
      </w:r>
      <w:r w:rsidRPr="0002538A">
        <w:rPr>
          <w:b/>
          <w:sz w:val="24"/>
          <w:szCs w:val="24"/>
        </w:rPr>
        <w:t>.</w:t>
      </w:r>
    </w:p>
    <w:p w:rsidR="0077773F" w:rsidRPr="0002538A" w:rsidRDefault="0077773F" w:rsidP="0077773F">
      <w:pPr>
        <w:widowControl w:val="0"/>
        <w:spacing w:after="120"/>
        <w:ind w:right="-1" w:firstLine="567"/>
        <w:jc w:val="both"/>
        <w:rPr>
          <w:b/>
          <w:sz w:val="24"/>
          <w:szCs w:val="24"/>
        </w:rPr>
      </w:pPr>
      <w:r w:rsidRPr="0002538A">
        <w:rPr>
          <w:b/>
          <w:sz w:val="24"/>
          <w:szCs w:val="24"/>
        </w:rPr>
        <w:t>«Использование Кредитной линии»</w:t>
      </w:r>
      <w:r w:rsidRPr="0002538A">
        <w:rPr>
          <w:sz w:val="24"/>
          <w:szCs w:val="24"/>
        </w:rPr>
        <w:t xml:space="preserve"> - фактическое предоставление Кредитором Заемщику денежных сре</w:t>
      </w:r>
      <w:proofErr w:type="gramStart"/>
      <w:r w:rsidRPr="0002538A">
        <w:rPr>
          <w:sz w:val="24"/>
          <w:szCs w:val="24"/>
        </w:rPr>
        <w:t>дств в т</w:t>
      </w:r>
      <w:proofErr w:type="gramEnd"/>
      <w:r w:rsidRPr="0002538A">
        <w:rPr>
          <w:sz w:val="24"/>
          <w:szCs w:val="24"/>
        </w:rPr>
        <w:t>ечение Периода использования Кредитной линии в порядке и на условиях, предусмотренных настоящим Соглашением.</w:t>
      </w:r>
    </w:p>
    <w:p w:rsidR="0077773F" w:rsidRPr="0002538A" w:rsidRDefault="0077773F" w:rsidP="0077773F">
      <w:pPr>
        <w:widowControl w:val="0"/>
        <w:spacing w:after="120"/>
        <w:ind w:firstLine="567"/>
        <w:jc w:val="both"/>
        <w:rPr>
          <w:sz w:val="24"/>
          <w:szCs w:val="24"/>
        </w:rPr>
      </w:pPr>
      <w:r w:rsidRPr="0002538A">
        <w:rPr>
          <w:b/>
          <w:sz w:val="24"/>
          <w:szCs w:val="24"/>
        </w:rPr>
        <w:t xml:space="preserve">«Кредитная линия» </w:t>
      </w:r>
      <w:r w:rsidRPr="0002538A">
        <w:rPr>
          <w:sz w:val="24"/>
          <w:szCs w:val="24"/>
        </w:rPr>
        <w:t>- совокупность Траншей Кредита, предоставляемых Кредитором Заемщику в порядке и на условиях, определенных настоящим Соглашением.</w:t>
      </w:r>
    </w:p>
    <w:p w:rsidR="0077773F" w:rsidRPr="0002538A" w:rsidRDefault="0077773F" w:rsidP="0077773F">
      <w:pPr>
        <w:widowControl w:val="0"/>
        <w:spacing w:after="120"/>
        <w:ind w:right="-1" w:firstLine="567"/>
        <w:jc w:val="both"/>
        <w:rPr>
          <w:sz w:val="24"/>
          <w:szCs w:val="24"/>
        </w:rPr>
      </w:pPr>
      <w:r w:rsidRPr="0002538A">
        <w:rPr>
          <w:b/>
          <w:sz w:val="24"/>
          <w:szCs w:val="24"/>
        </w:rPr>
        <w:t xml:space="preserve">«Кредит» </w:t>
      </w:r>
      <w:r w:rsidRPr="0002538A">
        <w:rPr>
          <w:sz w:val="24"/>
          <w:szCs w:val="24"/>
        </w:rPr>
        <w:t>- денежные средства, предоставляемые Кредитором Заемщику и подлежащие возврату в соответствии с условиями настоящего Соглашения.</w:t>
      </w:r>
    </w:p>
    <w:p w:rsidR="006E6798" w:rsidRPr="0061246D" w:rsidRDefault="006E6798" w:rsidP="006E6798">
      <w:pPr>
        <w:widowControl w:val="0"/>
        <w:spacing w:after="120"/>
        <w:ind w:right="-1" w:firstLine="567"/>
        <w:jc w:val="both"/>
        <w:rPr>
          <w:sz w:val="24"/>
          <w:szCs w:val="24"/>
        </w:rPr>
      </w:pPr>
      <w:r w:rsidRPr="0061246D">
        <w:rPr>
          <w:b/>
          <w:bCs/>
          <w:sz w:val="24"/>
          <w:szCs w:val="24"/>
        </w:rPr>
        <w:t xml:space="preserve"> «Лимит задолженности» -</w:t>
      </w:r>
      <w:r w:rsidRPr="0061246D">
        <w:rPr>
          <w:sz w:val="24"/>
          <w:szCs w:val="24"/>
        </w:rPr>
        <w:t xml:space="preserve"> указанный в пункте 5.1. Соглашения максимальный размер единовременной задолженности в рамках Кредитной линии</w:t>
      </w:r>
      <w:r w:rsidRPr="0061246D">
        <w:rPr>
          <w:i/>
          <w:iCs/>
          <w:sz w:val="24"/>
          <w:szCs w:val="24"/>
        </w:rPr>
        <w:t>.</w:t>
      </w:r>
    </w:p>
    <w:p w:rsidR="0077773F" w:rsidRPr="0002538A" w:rsidRDefault="0077773F" w:rsidP="0077773F">
      <w:pPr>
        <w:widowControl w:val="0"/>
        <w:spacing w:after="120"/>
        <w:ind w:firstLine="567"/>
        <w:jc w:val="both"/>
        <w:rPr>
          <w:sz w:val="24"/>
          <w:szCs w:val="24"/>
        </w:rPr>
      </w:pPr>
      <w:r w:rsidRPr="0002538A">
        <w:rPr>
          <w:b/>
          <w:sz w:val="24"/>
          <w:szCs w:val="24"/>
        </w:rPr>
        <w:t xml:space="preserve"> «Обязательства Заемщика»</w:t>
      </w:r>
      <w:r w:rsidRPr="0002538A">
        <w:rPr>
          <w:sz w:val="24"/>
          <w:szCs w:val="24"/>
        </w:rPr>
        <w:t xml:space="preserve"> - обязательства Заемщика, определенные в статье 4 настоящего Соглашения.</w:t>
      </w:r>
    </w:p>
    <w:p w:rsidR="0077773F" w:rsidRPr="0002538A" w:rsidRDefault="0077773F" w:rsidP="0077773F">
      <w:pPr>
        <w:widowControl w:val="0"/>
        <w:spacing w:after="120"/>
        <w:ind w:firstLine="567"/>
        <w:jc w:val="both"/>
        <w:rPr>
          <w:snapToGrid w:val="0"/>
          <w:sz w:val="24"/>
          <w:szCs w:val="24"/>
        </w:rPr>
      </w:pPr>
      <w:r w:rsidRPr="0002538A">
        <w:rPr>
          <w:b/>
          <w:bCs/>
          <w:sz w:val="24"/>
          <w:szCs w:val="24"/>
        </w:rPr>
        <w:t xml:space="preserve">«Основной долг»  </w:t>
      </w:r>
      <w:r w:rsidRPr="0002538A">
        <w:rPr>
          <w:bCs/>
          <w:sz w:val="24"/>
          <w:szCs w:val="24"/>
        </w:rPr>
        <w:t>- сумма Кредита, предоставленная Заемщику и не погашенная на любую дату действия Соглашения, в том числе не погашенная в установленный настоящим Соглашением срок.</w:t>
      </w:r>
      <w:r w:rsidRPr="0002538A">
        <w:rPr>
          <w:sz w:val="24"/>
          <w:szCs w:val="24"/>
        </w:rPr>
        <w:t xml:space="preserve"> </w:t>
      </w:r>
    </w:p>
    <w:p w:rsidR="0077773F" w:rsidRPr="0002538A" w:rsidRDefault="0077773F" w:rsidP="0077773F">
      <w:pPr>
        <w:widowControl w:val="0"/>
        <w:spacing w:after="120"/>
        <w:ind w:right="111" w:firstLine="567"/>
        <w:jc w:val="both"/>
        <w:rPr>
          <w:sz w:val="24"/>
          <w:szCs w:val="24"/>
        </w:rPr>
      </w:pPr>
      <w:r w:rsidRPr="0002538A">
        <w:rPr>
          <w:b/>
          <w:bCs/>
          <w:sz w:val="24"/>
          <w:szCs w:val="24"/>
        </w:rPr>
        <w:lastRenderedPageBreak/>
        <w:t xml:space="preserve">«Период использования Кредитной линии» </w:t>
      </w:r>
      <w:r w:rsidRPr="0002538A">
        <w:rPr>
          <w:bCs/>
          <w:sz w:val="24"/>
          <w:szCs w:val="24"/>
        </w:rPr>
        <w:t>- период, в течение которого Заемщик, после выполнения условий, изложенных в статье 5.6. настоящего Соглашения, имеет право использовать Кредитную линию в соответствии со статьей 5.3. настоящего Соглашения.</w:t>
      </w:r>
      <w:r w:rsidRPr="0002538A">
        <w:rPr>
          <w:sz w:val="24"/>
          <w:szCs w:val="24"/>
        </w:rPr>
        <w:t xml:space="preserve"> </w:t>
      </w:r>
    </w:p>
    <w:p w:rsidR="0077773F" w:rsidRPr="0002538A" w:rsidRDefault="0077773F" w:rsidP="0077773F">
      <w:pPr>
        <w:widowControl w:val="0"/>
        <w:spacing w:after="120"/>
        <w:ind w:right="111" w:firstLine="567"/>
        <w:jc w:val="both"/>
        <w:rPr>
          <w:sz w:val="24"/>
          <w:szCs w:val="24"/>
        </w:rPr>
      </w:pPr>
      <w:r w:rsidRPr="0002538A">
        <w:rPr>
          <w:b/>
          <w:sz w:val="24"/>
          <w:szCs w:val="24"/>
        </w:rPr>
        <w:t>«Процентный период»</w:t>
      </w:r>
      <w:r w:rsidRPr="0002538A">
        <w:rPr>
          <w:sz w:val="24"/>
          <w:szCs w:val="24"/>
        </w:rPr>
        <w:t xml:space="preserve"> - период, за который производится уплата начисленных процентов.</w:t>
      </w:r>
    </w:p>
    <w:p w:rsidR="0077773F" w:rsidRPr="0002538A" w:rsidRDefault="0077773F" w:rsidP="0077773F">
      <w:pPr>
        <w:widowControl w:val="0"/>
        <w:spacing w:after="120"/>
        <w:ind w:right="111" w:firstLine="567"/>
        <w:jc w:val="both"/>
        <w:rPr>
          <w:sz w:val="24"/>
          <w:szCs w:val="24"/>
        </w:rPr>
      </w:pPr>
      <w:r w:rsidRPr="0002538A">
        <w:rPr>
          <w:sz w:val="24"/>
          <w:szCs w:val="24"/>
        </w:rPr>
        <w:t xml:space="preserve"> </w:t>
      </w:r>
      <w:r w:rsidRPr="0002538A">
        <w:rPr>
          <w:b/>
          <w:bCs/>
          <w:sz w:val="24"/>
          <w:szCs w:val="24"/>
        </w:rPr>
        <w:t>«Рабочий день»</w:t>
      </w:r>
      <w:r w:rsidRPr="0002538A">
        <w:rPr>
          <w:sz w:val="24"/>
          <w:szCs w:val="24"/>
        </w:rPr>
        <w:t xml:space="preserve"> - день, который является рабочим в странах </w:t>
      </w:r>
      <w:proofErr w:type="spellStart"/>
      <w:r w:rsidRPr="0002538A">
        <w:rPr>
          <w:sz w:val="24"/>
          <w:szCs w:val="24"/>
        </w:rPr>
        <w:t>резидентства</w:t>
      </w:r>
      <w:proofErr w:type="spellEnd"/>
      <w:r w:rsidRPr="0002538A">
        <w:rPr>
          <w:sz w:val="24"/>
          <w:szCs w:val="24"/>
        </w:rPr>
        <w:t xml:space="preserve"> Кредитора, Заемщика, а также кредитных организаций, через которые осуществляются расчеты по настоящему Соглашению. </w:t>
      </w:r>
    </w:p>
    <w:p w:rsidR="0077773F" w:rsidRPr="0002538A" w:rsidRDefault="0077773F" w:rsidP="0077773F">
      <w:pPr>
        <w:widowControl w:val="0"/>
        <w:spacing w:after="120"/>
        <w:ind w:firstLine="567"/>
        <w:jc w:val="both"/>
        <w:rPr>
          <w:sz w:val="24"/>
          <w:szCs w:val="24"/>
        </w:rPr>
      </w:pPr>
      <w:r w:rsidRPr="0002538A">
        <w:rPr>
          <w:b/>
          <w:sz w:val="24"/>
          <w:szCs w:val="24"/>
        </w:rPr>
        <w:t>«Расчетный счет»</w:t>
      </w:r>
      <w:r w:rsidRPr="0002538A">
        <w:rPr>
          <w:sz w:val="24"/>
          <w:szCs w:val="24"/>
        </w:rPr>
        <w:t xml:space="preserve"> - банковский счет Заемщика в валюте Российской Федерации,</w:t>
      </w:r>
      <w:r w:rsidRPr="0002538A">
        <w:rPr>
          <w:snapToGrid w:val="0"/>
          <w:sz w:val="24"/>
          <w:szCs w:val="24"/>
        </w:rPr>
        <w:t xml:space="preserve"> открытый им </w:t>
      </w:r>
      <w:r w:rsidRPr="0002538A">
        <w:rPr>
          <w:sz w:val="24"/>
          <w:szCs w:val="24"/>
        </w:rPr>
        <w:t xml:space="preserve">в </w:t>
      </w:r>
      <w:r w:rsidRPr="0002538A">
        <w:rPr>
          <w:snapToGrid w:val="0"/>
          <w:sz w:val="24"/>
          <w:szCs w:val="24"/>
        </w:rPr>
        <w:t>Банке</w:t>
      </w:r>
      <w:r w:rsidRPr="0002538A">
        <w:rPr>
          <w:sz w:val="24"/>
          <w:szCs w:val="24"/>
        </w:rPr>
        <w:t>.</w:t>
      </w:r>
    </w:p>
    <w:p w:rsidR="0077773F" w:rsidRPr="0002538A" w:rsidRDefault="0077773F" w:rsidP="0077773F">
      <w:pPr>
        <w:widowControl w:val="0"/>
        <w:spacing w:after="120"/>
        <w:ind w:right="111" w:firstLine="567"/>
        <w:jc w:val="both"/>
        <w:rPr>
          <w:sz w:val="24"/>
          <w:szCs w:val="24"/>
        </w:rPr>
      </w:pPr>
      <w:r w:rsidRPr="0002538A">
        <w:rPr>
          <w:b/>
          <w:sz w:val="24"/>
          <w:szCs w:val="24"/>
        </w:rPr>
        <w:t>«Текущий счет в иностранной валюте»</w:t>
      </w:r>
      <w:r w:rsidRPr="0002538A">
        <w:rPr>
          <w:sz w:val="24"/>
          <w:szCs w:val="24"/>
        </w:rPr>
        <w:t xml:space="preserve"> - банковский счет Заемщика в иностранной валюте, открытый им в Банке. </w:t>
      </w:r>
    </w:p>
    <w:p w:rsidR="0077773F" w:rsidRPr="0002538A" w:rsidRDefault="0077773F" w:rsidP="0077773F">
      <w:pPr>
        <w:widowControl w:val="0"/>
        <w:spacing w:after="120"/>
        <w:ind w:right="-1" w:firstLine="567"/>
        <w:jc w:val="both"/>
        <w:rPr>
          <w:sz w:val="24"/>
          <w:szCs w:val="24"/>
        </w:rPr>
      </w:pPr>
      <w:r w:rsidRPr="0002538A">
        <w:rPr>
          <w:b/>
          <w:sz w:val="24"/>
          <w:szCs w:val="24"/>
        </w:rPr>
        <w:t>«Стороны»</w:t>
      </w:r>
      <w:r w:rsidRPr="0002538A">
        <w:rPr>
          <w:sz w:val="24"/>
          <w:szCs w:val="24"/>
        </w:rPr>
        <w:t xml:space="preserve"> - Кредитор или Банк и Заемщик, вместе или раздельно, в зависимости от контекста.</w:t>
      </w:r>
    </w:p>
    <w:p w:rsidR="0077773F" w:rsidRPr="0002538A" w:rsidRDefault="0077773F" w:rsidP="0077773F">
      <w:pPr>
        <w:widowControl w:val="0"/>
        <w:autoSpaceDE w:val="0"/>
        <w:autoSpaceDN w:val="0"/>
        <w:adjustRightInd w:val="0"/>
        <w:spacing w:after="120"/>
        <w:ind w:firstLine="567"/>
        <w:jc w:val="both"/>
        <w:rPr>
          <w:sz w:val="24"/>
          <w:szCs w:val="24"/>
        </w:rPr>
      </w:pPr>
      <w:r w:rsidRPr="0002538A">
        <w:rPr>
          <w:b/>
          <w:bCs/>
          <w:sz w:val="24"/>
          <w:szCs w:val="24"/>
        </w:rPr>
        <w:t xml:space="preserve">«Транш Кредита» </w:t>
      </w:r>
      <w:r w:rsidRPr="0002538A">
        <w:rPr>
          <w:sz w:val="24"/>
          <w:szCs w:val="24"/>
        </w:rPr>
        <w:t>- часть Кредита, выдаваемая в рамках Кредитной линии на условиях, предусмотренных настоящим Соглашением.</w:t>
      </w:r>
    </w:p>
    <w:p w:rsidR="0077773F" w:rsidRPr="0002538A" w:rsidRDefault="0077773F" w:rsidP="0077773F">
      <w:pPr>
        <w:ind w:firstLine="697"/>
        <w:jc w:val="both"/>
        <w:rPr>
          <w:sz w:val="24"/>
          <w:szCs w:val="24"/>
        </w:rPr>
      </w:pPr>
      <w:r w:rsidRPr="0002538A">
        <w:rPr>
          <w:rStyle w:val="af0"/>
          <w:szCs w:val="24"/>
        </w:rPr>
        <w:t>[Положения статьи заполняются и  дополняются на основе заявки победителя</w:t>
      </w:r>
      <w:r w:rsidRPr="0002538A">
        <w:rPr>
          <w:sz w:val="24"/>
          <w:szCs w:val="24"/>
        </w:rPr>
        <w:t>].</w:t>
      </w:r>
    </w:p>
    <w:p w:rsidR="0077773F" w:rsidRPr="0002538A" w:rsidRDefault="0077773F" w:rsidP="0077773F">
      <w:pPr>
        <w:widowControl w:val="0"/>
        <w:autoSpaceDE w:val="0"/>
        <w:autoSpaceDN w:val="0"/>
        <w:adjustRightInd w:val="0"/>
        <w:spacing w:after="120"/>
        <w:ind w:firstLine="567"/>
        <w:jc w:val="both"/>
        <w:rPr>
          <w:sz w:val="24"/>
          <w:szCs w:val="24"/>
        </w:rPr>
      </w:pPr>
    </w:p>
    <w:p w:rsidR="0077773F" w:rsidRPr="0002538A" w:rsidRDefault="0077773F" w:rsidP="0077773F">
      <w:pPr>
        <w:widowControl w:val="0"/>
        <w:numPr>
          <w:ilvl w:val="0"/>
          <w:numId w:val="1"/>
        </w:numPr>
        <w:tabs>
          <w:tab w:val="clear" w:pos="510"/>
          <w:tab w:val="num" w:pos="851"/>
        </w:tabs>
        <w:spacing w:before="120" w:after="120"/>
        <w:ind w:firstLine="567"/>
        <w:jc w:val="center"/>
        <w:rPr>
          <w:rFonts w:cs="Times New Roman CYR"/>
          <w:b/>
          <w:sz w:val="24"/>
          <w:szCs w:val="24"/>
        </w:rPr>
      </w:pPr>
      <w:bookmarkStart w:id="6" w:name="_Toc233089060"/>
      <w:r w:rsidRPr="0002538A">
        <w:rPr>
          <w:rFonts w:cs="Times New Roman CYR"/>
          <w:b/>
          <w:sz w:val="24"/>
          <w:szCs w:val="24"/>
        </w:rPr>
        <w:t>ПРЕДМЕТ И СФЕРА ДЕЙСТВИЯ СОГЛАШЕНИЯ</w:t>
      </w:r>
      <w:bookmarkEnd w:id="6"/>
    </w:p>
    <w:p w:rsidR="0077773F" w:rsidRPr="0002538A" w:rsidRDefault="0077773F" w:rsidP="0077773F">
      <w:pPr>
        <w:widowControl w:val="0"/>
        <w:numPr>
          <w:ilvl w:val="1"/>
          <w:numId w:val="1"/>
        </w:numPr>
        <w:spacing w:after="160" w:line="264" w:lineRule="auto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По настоящему Соглашению Кредитор обязуется открыть Заемщику Кредитную линию в размере и на условиях, указанных в Соглашении, а Заемщик обязуется возвратить Кредит, полученный по Кредитной линии, уплатить проценты и выполнить иные Обязательства, предусмотренные Соглашением.</w:t>
      </w:r>
    </w:p>
    <w:p w:rsidR="0077773F" w:rsidRPr="0002538A" w:rsidRDefault="0077773F" w:rsidP="0077773F">
      <w:pPr>
        <w:widowControl w:val="0"/>
        <w:numPr>
          <w:ilvl w:val="1"/>
          <w:numId w:val="1"/>
        </w:numPr>
        <w:spacing w:after="160" w:line="264" w:lineRule="auto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Настоящее Соглашение регулирует отношения по предоставлению Кредитором Заемщику Кредита и по погашению задолженности по Кредиту Заемщиком на изложенных в настоящем Соглашении условиях.</w:t>
      </w:r>
    </w:p>
    <w:p w:rsidR="0077773F" w:rsidRPr="0002538A" w:rsidRDefault="0077773F" w:rsidP="0077773F">
      <w:pPr>
        <w:widowControl w:val="0"/>
        <w:numPr>
          <w:ilvl w:val="1"/>
          <w:numId w:val="1"/>
        </w:numPr>
        <w:spacing w:after="160" w:line="264" w:lineRule="auto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Настоящее Соглашение устанавливает порядок расчетов в связи с предоставлением и погашением Кредита.</w:t>
      </w:r>
    </w:p>
    <w:p w:rsidR="0077773F" w:rsidRPr="0002538A" w:rsidRDefault="0077773F" w:rsidP="0077773F">
      <w:pPr>
        <w:widowControl w:val="0"/>
        <w:numPr>
          <w:ilvl w:val="1"/>
          <w:numId w:val="1"/>
        </w:numPr>
        <w:spacing w:after="160" w:line="264" w:lineRule="auto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 xml:space="preserve">Настоящее Соглашение устанавливает порядок взаимоотношений Сторон по осуществлению Банком </w:t>
      </w:r>
      <w:proofErr w:type="gramStart"/>
      <w:r w:rsidRPr="0002538A">
        <w:rPr>
          <w:rFonts w:cs="Times New Roman CYR"/>
          <w:sz w:val="24"/>
          <w:szCs w:val="24"/>
        </w:rPr>
        <w:t>контроля за</w:t>
      </w:r>
      <w:proofErr w:type="gramEnd"/>
      <w:r w:rsidRPr="0002538A">
        <w:rPr>
          <w:rFonts w:cs="Times New Roman CYR"/>
          <w:sz w:val="24"/>
          <w:szCs w:val="24"/>
        </w:rPr>
        <w:t xml:space="preserve"> Кредитом, предоставленным в соответствии с настоящим Соглашением.</w:t>
      </w:r>
    </w:p>
    <w:p w:rsidR="0077773F" w:rsidRPr="0002538A" w:rsidRDefault="0077773F" w:rsidP="0077773F">
      <w:pPr>
        <w:ind w:left="510"/>
        <w:jc w:val="both"/>
        <w:rPr>
          <w:sz w:val="24"/>
          <w:szCs w:val="24"/>
        </w:rPr>
      </w:pPr>
      <w:r w:rsidRPr="0002538A">
        <w:rPr>
          <w:rStyle w:val="af0"/>
          <w:szCs w:val="24"/>
        </w:rPr>
        <w:t>[Положения статьи заполняются и  дополняются на основе заявки победителя</w:t>
      </w:r>
      <w:r w:rsidRPr="0002538A">
        <w:rPr>
          <w:sz w:val="24"/>
          <w:szCs w:val="24"/>
        </w:rPr>
        <w:t>].</w:t>
      </w:r>
    </w:p>
    <w:p w:rsidR="0077773F" w:rsidRPr="0002538A" w:rsidRDefault="0077773F" w:rsidP="0077773F">
      <w:pPr>
        <w:widowControl w:val="0"/>
        <w:numPr>
          <w:ilvl w:val="0"/>
          <w:numId w:val="1"/>
        </w:numPr>
        <w:tabs>
          <w:tab w:val="clear" w:pos="510"/>
          <w:tab w:val="num" w:pos="851"/>
        </w:tabs>
        <w:spacing w:after="160" w:line="264" w:lineRule="auto"/>
        <w:ind w:firstLine="567"/>
        <w:jc w:val="center"/>
        <w:rPr>
          <w:rFonts w:cs="Times New Roman CYR"/>
          <w:b/>
          <w:sz w:val="24"/>
          <w:szCs w:val="24"/>
        </w:rPr>
      </w:pPr>
      <w:bookmarkStart w:id="7" w:name="_Ref381672605"/>
      <w:bookmarkStart w:id="8" w:name="_Toc381771330"/>
      <w:bookmarkStart w:id="9" w:name="_Toc233089061"/>
      <w:r w:rsidRPr="0002538A">
        <w:rPr>
          <w:rFonts w:cs="Times New Roman CYR"/>
          <w:b/>
          <w:sz w:val="24"/>
          <w:szCs w:val="24"/>
        </w:rPr>
        <w:t>ЗАЯВЛЕНИЯ И ЗАВЕРЕНИЯ ЗАЕМЩИКА</w:t>
      </w:r>
      <w:bookmarkEnd w:id="7"/>
      <w:bookmarkEnd w:id="8"/>
      <w:bookmarkEnd w:id="9"/>
    </w:p>
    <w:p w:rsidR="0077773F" w:rsidRPr="0002538A" w:rsidRDefault="0077773F" w:rsidP="0077773F">
      <w:pPr>
        <w:widowControl w:val="0"/>
        <w:numPr>
          <w:ilvl w:val="1"/>
          <w:numId w:val="2"/>
        </w:numPr>
        <w:spacing w:after="160" w:line="264" w:lineRule="auto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Заемщик заявляет, что:</w:t>
      </w:r>
    </w:p>
    <w:p w:rsidR="0077773F" w:rsidRPr="0002538A" w:rsidRDefault="0077773F" w:rsidP="0077773F">
      <w:pPr>
        <w:widowControl w:val="0"/>
        <w:numPr>
          <w:ilvl w:val="2"/>
          <w:numId w:val="2"/>
        </w:numPr>
        <w:spacing w:after="160" w:line="264" w:lineRule="auto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Является юридическим лицом, созданным в установленном порядке и осуществляющим свою деятельность по Законодательству, имеет права и полномочия на владение своим имуществом, активами и доходами и для осуществления своей деятельности в ее нынешнем виде.</w:t>
      </w:r>
    </w:p>
    <w:p w:rsidR="0077773F" w:rsidRPr="0002538A" w:rsidRDefault="0077773F" w:rsidP="0077773F">
      <w:pPr>
        <w:widowControl w:val="0"/>
        <w:numPr>
          <w:ilvl w:val="2"/>
          <w:numId w:val="2"/>
        </w:numPr>
        <w:spacing w:after="160" w:line="264" w:lineRule="auto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Имеет право заключить настоящее Соглашение, осуществить заимствование денежных средств, а также исполнять иные обязательства, предусмотренные настоящим Соглашением.</w:t>
      </w:r>
    </w:p>
    <w:p w:rsidR="0077773F" w:rsidRPr="0002538A" w:rsidRDefault="0077773F" w:rsidP="0077773F">
      <w:pPr>
        <w:widowControl w:val="0"/>
        <w:numPr>
          <w:ilvl w:val="2"/>
          <w:numId w:val="2"/>
        </w:numPr>
        <w:spacing w:after="160" w:line="264" w:lineRule="auto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lastRenderedPageBreak/>
        <w:t>Заемщиком были приняты все необходимые корпоративные решения, были получены или совершены и являются действительными все необходимые разрешения, одобрения, согласования, лицензии, освобождения, регистрации, нотариальные удостоверения, необходимые для заключения настоящего Соглашения, осуществления заимствования денежных средств и исполнения обязательств по настоящему Соглашению.</w:t>
      </w:r>
    </w:p>
    <w:p w:rsidR="0077773F" w:rsidRPr="0002538A" w:rsidRDefault="0077773F" w:rsidP="0077773F">
      <w:pPr>
        <w:widowControl w:val="0"/>
        <w:numPr>
          <w:ilvl w:val="2"/>
          <w:numId w:val="2"/>
        </w:numPr>
        <w:spacing w:after="160" w:line="264" w:lineRule="auto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Настоящее Соглашение является законным, действительным и обязательным для исполнения Заемщиком, а также может быть принудительно исполнено в отношении Заемщика в соответствии с условиями настоящего Соглашения и положениями действующего Законодательства.</w:t>
      </w:r>
    </w:p>
    <w:p w:rsidR="0077773F" w:rsidRPr="0002538A" w:rsidRDefault="0077773F" w:rsidP="0077773F">
      <w:pPr>
        <w:widowControl w:val="0"/>
        <w:numPr>
          <w:ilvl w:val="2"/>
          <w:numId w:val="2"/>
        </w:numPr>
        <w:spacing w:after="160" w:line="264" w:lineRule="auto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Принятие и исполнение Заемщиком обязательств по настоящему Соглашению не влекут за собой: нарушения какого-либо из положений учредительных документов и внутренних актов Заемщика; нарушения прав третьего лица, предоставленных ему Заемщиком, или нарушения какого-либо судебного решения или административного акта; нарушения положений Законодательства.</w:t>
      </w:r>
    </w:p>
    <w:p w:rsidR="0077773F" w:rsidRPr="0002538A" w:rsidRDefault="0077773F" w:rsidP="0077773F">
      <w:pPr>
        <w:widowControl w:val="0"/>
        <w:numPr>
          <w:ilvl w:val="2"/>
          <w:numId w:val="2"/>
        </w:numPr>
        <w:spacing w:after="160" w:line="264" w:lineRule="auto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Вся информация, представленная Заемщиком Банку в связи с настоящим Соглашением, является верной, полной и точной, и он не скрыл обстоятельств, которые могли бы, в случае их выяснения, негативно повлиять на решение Банка о предоставлении кредита Заемщику в соответствии с условиями настоящего Соглашения.</w:t>
      </w:r>
    </w:p>
    <w:p w:rsidR="0077773F" w:rsidRPr="0002538A" w:rsidRDefault="0077773F" w:rsidP="0077773F">
      <w:pPr>
        <w:widowControl w:val="0"/>
        <w:numPr>
          <w:ilvl w:val="1"/>
          <w:numId w:val="2"/>
        </w:numPr>
        <w:spacing w:after="160" w:line="264" w:lineRule="auto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На протяжении всего периода действия настоящего Соглашения Заемщик обязуется:</w:t>
      </w:r>
    </w:p>
    <w:p w:rsidR="0077773F" w:rsidRPr="0002538A" w:rsidRDefault="0077773F" w:rsidP="0077773F">
      <w:pPr>
        <w:widowControl w:val="0"/>
        <w:numPr>
          <w:ilvl w:val="2"/>
          <w:numId w:val="2"/>
        </w:numPr>
        <w:spacing w:after="160" w:line="264" w:lineRule="auto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Вести надлежащий бухгалтерский учет и отчетность, отражающие все его финансовые и хозяйственные операции.</w:t>
      </w:r>
    </w:p>
    <w:p w:rsidR="0077773F" w:rsidRPr="0002538A" w:rsidRDefault="0077773F" w:rsidP="0077773F">
      <w:pPr>
        <w:widowControl w:val="0"/>
        <w:numPr>
          <w:ilvl w:val="1"/>
          <w:numId w:val="2"/>
        </w:numPr>
        <w:spacing w:after="120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Заемщик признает, что содержащиеся в настоящей статье заявления и заверения будут действительными и полностью соответствовать действительности в течение всего срока действия настоящего Соглашения.</w:t>
      </w:r>
    </w:p>
    <w:p w:rsidR="0077773F" w:rsidRPr="0002538A" w:rsidRDefault="0077773F" w:rsidP="0077773F">
      <w:pPr>
        <w:ind w:left="510"/>
        <w:jc w:val="both"/>
        <w:rPr>
          <w:sz w:val="24"/>
          <w:szCs w:val="24"/>
        </w:rPr>
      </w:pPr>
      <w:r w:rsidRPr="0002538A">
        <w:rPr>
          <w:rStyle w:val="af0"/>
          <w:szCs w:val="24"/>
        </w:rPr>
        <w:t>[Положения статьи заполняются и  дополняются на основе заявки победителя</w:t>
      </w:r>
      <w:r w:rsidRPr="0002538A">
        <w:rPr>
          <w:sz w:val="24"/>
          <w:szCs w:val="24"/>
        </w:rPr>
        <w:t>].</w:t>
      </w:r>
    </w:p>
    <w:p w:rsidR="0077773F" w:rsidRPr="0002538A" w:rsidRDefault="0077773F" w:rsidP="0077773F">
      <w:pPr>
        <w:widowControl w:val="0"/>
        <w:spacing w:after="120"/>
        <w:ind w:left="540"/>
        <w:jc w:val="both"/>
        <w:rPr>
          <w:rFonts w:cs="Times New Roman CYR"/>
          <w:sz w:val="24"/>
          <w:szCs w:val="24"/>
        </w:rPr>
      </w:pPr>
    </w:p>
    <w:p w:rsidR="0077773F" w:rsidRPr="0002538A" w:rsidRDefault="0077773F" w:rsidP="0077773F">
      <w:pPr>
        <w:widowControl w:val="0"/>
        <w:numPr>
          <w:ilvl w:val="0"/>
          <w:numId w:val="2"/>
        </w:numPr>
        <w:tabs>
          <w:tab w:val="clear" w:pos="510"/>
          <w:tab w:val="num" w:pos="284"/>
        </w:tabs>
        <w:spacing w:after="160" w:line="264" w:lineRule="auto"/>
        <w:ind w:firstLine="0"/>
        <w:jc w:val="center"/>
        <w:rPr>
          <w:rFonts w:cs="Times New Roman CYR"/>
          <w:b/>
          <w:sz w:val="24"/>
          <w:szCs w:val="24"/>
        </w:rPr>
      </w:pPr>
      <w:bookmarkStart w:id="10" w:name="_Ref381671560"/>
      <w:bookmarkStart w:id="11" w:name="_Toc381771331"/>
      <w:bookmarkStart w:id="12" w:name="_Ref486142351"/>
      <w:bookmarkStart w:id="13" w:name="_Toc233089062"/>
      <w:r w:rsidRPr="0002538A">
        <w:rPr>
          <w:rFonts w:cs="Times New Roman CYR"/>
          <w:b/>
          <w:sz w:val="24"/>
          <w:szCs w:val="24"/>
        </w:rPr>
        <w:t>ОБЯЗАТЕЛЬСТВА ЗАЕМЩИКА</w:t>
      </w:r>
      <w:bookmarkEnd w:id="10"/>
      <w:bookmarkEnd w:id="11"/>
      <w:bookmarkEnd w:id="12"/>
      <w:bookmarkEnd w:id="13"/>
    </w:p>
    <w:p w:rsidR="0077773F" w:rsidRPr="0002538A" w:rsidRDefault="0077773F" w:rsidP="0077773F">
      <w:pPr>
        <w:widowControl w:val="0"/>
        <w:numPr>
          <w:ilvl w:val="1"/>
          <w:numId w:val="2"/>
        </w:numPr>
        <w:spacing w:after="160" w:line="264" w:lineRule="auto"/>
        <w:jc w:val="both"/>
        <w:rPr>
          <w:rFonts w:cs="Times New Roman CYR"/>
          <w:sz w:val="24"/>
          <w:szCs w:val="24"/>
        </w:rPr>
      </w:pPr>
      <w:bookmarkStart w:id="14" w:name="_Ref409942411"/>
      <w:r w:rsidRPr="0002538A">
        <w:rPr>
          <w:rFonts w:cs="Times New Roman CYR"/>
          <w:sz w:val="24"/>
          <w:szCs w:val="24"/>
        </w:rPr>
        <w:t>Заемщик обязуется:</w:t>
      </w:r>
      <w:bookmarkEnd w:id="14"/>
    </w:p>
    <w:p w:rsidR="0077773F" w:rsidRPr="0002538A" w:rsidRDefault="0077773F" w:rsidP="0077773F">
      <w:pPr>
        <w:widowControl w:val="0"/>
        <w:numPr>
          <w:ilvl w:val="2"/>
          <w:numId w:val="2"/>
        </w:numPr>
        <w:tabs>
          <w:tab w:val="num" w:pos="1021"/>
        </w:tabs>
        <w:spacing w:after="160" w:line="264" w:lineRule="auto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Использовать полученный Кредит строго по целевому назначению в соответствии с настоящим Соглашением.</w:t>
      </w:r>
    </w:p>
    <w:p w:rsidR="0077773F" w:rsidRPr="0002538A" w:rsidRDefault="0077773F" w:rsidP="0077773F">
      <w:pPr>
        <w:widowControl w:val="0"/>
        <w:numPr>
          <w:ilvl w:val="2"/>
          <w:numId w:val="2"/>
        </w:numPr>
        <w:tabs>
          <w:tab w:val="num" w:pos="1021"/>
        </w:tabs>
        <w:spacing w:after="160" w:line="264" w:lineRule="auto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Погасить (возвратить) Кредит в полной сумме в установленные настоящим Соглашением сроки, в том числе досрочно при направлении Кредитором соответствующего письменного уведомления в случае возникновении обстоятельств, изложенных в статье 6 настоящего Соглашения, в сроки, установленные в статье 6 настоящего Соглашения.</w:t>
      </w:r>
    </w:p>
    <w:p w:rsidR="0077773F" w:rsidRPr="0002538A" w:rsidRDefault="0077773F" w:rsidP="0077773F">
      <w:pPr>
        <w:widowControl w:val="0"/>
        <w:numPr>
          <w:ilvl w:val="2"/>
          <w:numId w:val="2"/>
        </w:numPr>
        <w:tabs>
          <w:tab w:val="num" w:pos="1021"/>
        </w:tabs>
        <w:spacing w:after="160" w:line="264" w:lineRule="auto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Своевременно и полностью оплатить Кредитору проценты, комиссии и неустойки по настоящему Соглашению, документально подтвержденные расходы Кредитора, понесенные им по вине Заемщика в связи с исполнением настоящего Соглашения, в том числе при возникновении обстоятельств, изложенных в статье 6 настоящего Соглашения.</w:t>
      </w:r>
    </w:p>
    <w:p w:rsidR="0077773F" w:rsidRPr="0002538A" w:rsidRDefault="0077773F" w:rsidP="0077773F">
      <w:pPr>
        <w:widowControl w:val="0"/>
        <w:numPr>
          <w:ilvl w:val="2"/>
          <w:numId w:val="2"/>
        </w:numPr>
        <w:tabs>
          <w:tab w:val="num" w:pos="1021"/>
        </w:tabs>
        <w:spacing w:after="160" w:line="264" w:lineRule="auto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В случае внесения изменений в учредительные документы Заемщика, предоставить Кредитору нотариально удостоверенные копии соответствующих документов в течение 10 (десяти) Рабочих дней с даты государственной регистрации изменений.</w:t>
      </w:r>
    </w:p>
    <w:p w:rsidR="0077773F" w:rsidRPr="0002538A" w:rsidRDefault="0077773F" w:rsidP="0077773F">
      <w:pPr>
        <w:tabs>
          <w:tab w:val="num" w:pos="1021"/>
        </w:tabs>
        <w:ind w:firstLine="510"/>
        <w:jc w:val="both"/>
        <w:rPr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Представлять бухгалтерскую и прочую отчетность, подготовка которой осуществляется Заемщиком в соответствии с Законодательством.</w:t>
      </w:r>
    </w:p>
    <w:p w:rsidR="0077773F" w:rsidRPr="0002538A" w:rsidRDefault="0077773F" w:rsidP="0077773F">
      <w:pPr>
        <w:widowControl w:val="0"/>
        <w:numPr>
          <w:ilvl w:val="2"/>
          <w:numId w:val="2"/>
        </w:numPr>
        <w:tabs>
          <w:tab w:val="num" w:pos="1021"/>
        </w:tabs>
        <w:spacing w:after="120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Надлежащим образом соблюдать все прочие условия настоящего Соглашения.</w:t>
      </w:r>
    </w:p>
    <w:p w:rsidR="0077773F" w:rsidRPr="0002538A" w:rsidRDefault="0077773F" w:rsidP="0077773F">
      <w:pPr>
        <w:ind w:left="510"/>
        <w:jc w:val="both"/>
        <w:rPr>
          <w:sz w:val="24"/>
          <w:szCs w:val="24"/>
        </w:rPr>
      </w:pPr>
      <w:bookmarkStart w:id="15" w:name="_Toc233089064"/>
      <w:r w:rsidRPr="0002538A">
        <w:rPr>
          <w:rStyle w:val="af0"/>
          <w:szCs w:val="24"/>
        </w:rPr>
        <w:t>[Положения статьи заполняются и  дополняются на основе заявки победителя</w:t>
      </w:r>
      <w:r w:rsidRPr="0002538A">
        <w:rPr>
          <w:sz w:val="24"/>
          <w:szCs w:val="24"/>
        </w:rPr>
        <w:t>].</w:t>
      </w:r>
    </w:p>
    <w:p w:rsidR="0077773F" w:rsidRPr="0002538A" w:rsidRDefault="0077773F" w:rsidP="0077773F">
      <w:pPr>
        <w:ind w:left="510"/>
        <w:jc w:val="center"/>
        <w:rPr>
          <w:sz w:val="24"/>
          <w:szCs w:val="24"/>
        </w:rPr>
      </w:pPr>
    </w:p>
    <w:p w:rsidR="0077773F" w:rsidRPr="0002538A" w:rsidRDefault="0077773F" w:rsidP="0077773F">
      <w:pPr>
        <w:ind w:left="510"/>
        <w:jc w:val="center"/>
        <w:rPr>
          <w:b/>
          <w:sz w:val="24"/>
          <w:szCs w:val="24"/>
        </w:rPr>
      </w:pPr>
      <w:r w:rsidRPr="0002538A">
        <w:rPr>
          <w:b/>
          <w:sz w:val="24"/>
          <w:szCs w:val="24"/>
        </w:rPr>
        <w:t>РАЗДЕЛ II. УСЛОВИЯ КРЕДИТНОЙ ЛИНИИ И ПОРЯДОК РАСЧЕТОВ ПО ПРЕДОСТАВЛЕНИЮ И ПОГАШЕНИЮ КРЕДИТНОЙ ЛИНИИ</w:t>
      </w:r>
      <w:bookmarkEnd w:id="15"/>
    </w:p>
    <w:p w:rsidR="0077773F" w:rsidRPr="0002538A" w:rsidRDefault="0077773F" w:rsidP="0077773F">
      <w:pPr>
        <w:widowControl w:val="0"/>
        <w:numPr>
          <w:ilvl w:val="0"/>
          <w:numId w:val="2"/>
        </w:numPr>
        <w:tabs>
          <w:tab w:val="clear" w:pos="510"/>
          <w:tab w:val="num" w:pos="142"/>
        </w:tabs>
        <w:spacing w:after="120"/>
        <w:ind w:firstLine="284"/>
        <w:jc w:val="center"/>
        <w:rPr>
          <w:rFonts w:cs="Times New Roman CYR"/>
          <w:b/>
          <w:sz w:val="24"/>
          <w:szCs w:val="24"/>
        </w:rPr>
      </w:pPr>
      <w:bookmarkStart w:id="16" w:name="_Toc381771335"/>
      <w:bookmarkStart w:id="17" w:name="_Ref493494267"/>
      <w:bookmarkStart w:id="18" w:name="_Toc233089065"/>
      <w:r w:rsidRPr="0002538A">
        <w:rPr>
          <w:rFonts w:cs="Times New Roman CYR"/>
          <w:b/>
          <w:sz w:val="24"/>
          <w:szCs w:val="24"/>
        </w:rPr>
        <w:t>УСЛОВИЯ И ПОРЯДОК ПРЕДОСТАВЛЕНИЯ КРЕДИТА</w:t>
      </w:r>
    </w:p>
    <w:p w:rsidR="0077773F" w:rsidRPr="0002538A" w:rsidRDefault="0077773F" w:rsidP="0077773F">
      <w:pPr>
        <w:pStyle w:val="2"/>
        <w:widowControl w:val="0"/>
        <w:ind w:left="1418"/>
        <w:rPr>
          <w:sz w:val="24"/>
          <w:szCs w:val="24"/>
        </w:rPr>
      </w:pPr>
      <w:r w:rsidRPr="0002538A">
        <w:rPr>
          <w:sz w:val="24"/>
          <w:szCs w:val="24"/>
        </w:rPr>
        <w:t>5.1 – 5.5. ОБЩИЕ УСЛОВИЯ</w:t>
      </w:r>
      <w:bookmarkEnd w:id="16"/>
      <w:bookmarkEnd w:id="17"/>
      <w:bookmarkEnd w:id="18"/>
    </w:p>
    <w:p w:rsidR="0077773F" w:rsidRPr="0061246D" w:rsidRDefault="0061246D" w:rsidP="0077773F">
      <w:pPr>
        <w:widowControl w:val="0"/>
        <w:numPr>
          <w:ilvl w:val="1"/>
          <w:numId w:val="2"/>
        </w:numPr>
        <w:spacing w:after="120"/>
        <w:jc w:val="both"/>
        <w:rPr>
          <w:rFonts w:cs="Times New Roman CYR"/>
          <w:sz w:val="24"/>
          <w:szCs w:val="24"/>
        </w:rPr>
      </w:pPr>
      <w:r w:rsidRPr="0061246D">
        <w:rPr>
          <w:rFonts w:cs="Times New Roman CYR"/>
          <w:sz w:val="24"/>
          <w:szCs w:val="24"/>
        </w:rPr>
        <w:t>Лимит задолженности по Кредитной линии (максимальный размер единовременной задолженности по Кредитной линии) составляет</w:t>
      </w:r>
      <w:proofErr w:type="gramStart"/>
      <w:r w:rsidRPr="0061246D">
        <w:rPr>
          <w:rFonts w:cs="Times New Roman CYR"/>
          <w:sz w:val="24"/>
          <w:szCs w:val="24"/>
        </w:rPr>
        <w:t xml:space="preserve">: </w:t>
      </w:r>
      <w:r>
        <w:rPr>
          <w:rFonts w:cs="Times New Roman CYR"/>
          <w:sz w:val="24"/>
          <w:szCs w:val="24"/>
        </w:rPr>
        <w:t>_______</w:t>
      </w:r>
      <w:r w:rsidRPr="0061246D">
        <w:rPr>
          <w:rFonts w:cs="Times New Roman CYR"/>
          <w:sz w:val="24"/>
          <w:szCs w:val="24"/>
        </w:rPr>
        <w:t xml:space="preserve"> (</w:t>
      </w:r>
      <w:r>
        <w:rPr>
          <w:rFonts w:cs="Times New Roman CYR"/>
          <w:sz w:val="24"/>
          <w:szCs w:val="24"/>
        </w:rPr>
        <w:t>__________</w:t>
      </w:r>
      <w:r w:rsidRPr="0061246D">
        <w:rPr>
          <w:rFonts w:cs="Times New Roman CYR"/>
          <w:sz w:val="24"/>
          <w:szCs w:val="24"/>
        </w:rPr>
        <w:t xml:space="preserve">)  </w:t>
      </w:r>
      <w:proofErr w:type="gramEnd"/>
      <w:r w:rsidRPr="0061246D">
        <w:rPr>
          <w:rFonts w:cs="Times New Roman CYR"/>
          <w:sz w:val="24"/>
          <w:szCs w:val="24"/>
        </w:rPr>
        <w:t>рублей</w:t>
      </w:r>
      <w:r w:rsidR="0077773F" w:rsidRPr="0061246D">
        <w:rPr>
          <w:rFonts w:cs="Times New Roman CYR"/>
          <w:sz w:val="24"/>
          <w:szCs w:val="24"/>
        </w:rPr>
        <w:t>.</w:t>
      </w:r>
    </w:p>
    <w:p w:rsidR="004A26D5" w:rsidRPr="0002538A" w:rsidRDefault="0077773F" w:rsidP="004A26D5">
      <w:pPr>
        <w:widowControl w:val="0"/>
        <w:numPr>
          <w:ilvl w:val="1"/>
          <w:numId w:val="2"/>
        </w:numPr>
        <w:spacing w:after="120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 xml:space="preserve">Целевое назначение Кредитов по Кредитной линии: </w:t>
      </w:r>
      <w:r w:rsidR="000C7932" w:rsidRPr="0002538A">
        <w:rPr>
          <w:rFonts w:cs="Times New Roman CYR"/>
          <w:sz w:val="24"/>
          <w:szCs w:val="24"/>
        </w:rPr>
        <w:t>____</w:t>
      </w:r>
      <w:bookmarkStart w:id="19" w:name="_GoBack"/>
      <w:bookmarkEnd w:id="19"/>
      <w:r w:rsidR="000C7932" w:rsidRPr="0002538A">
        <w:rPr>
          <w:rFonts w:cs="Times New Roman CYR"/>
          <w:sz w:val="24"/>
          <w:szCs w:val="24"/>
        </w:rPr>
        <w:t>______</w:t>
      </w:r>
      <w:r w:rsidR="004A26D5" w:rsidRPr="0002538A">
        <w:rPr>
          <w:rFonts w:cs="Times New Roman CYR"/>
          <w:sz w:val="24"/>
          <w:szCs w:val="24"/>
        </w:rPr>
        <w:t xml:space="preserve">. </w:t>
      </w:r>
    </w:p>
    <w:p w:rsidR="0077773F" w:rsidRPr="0002538A" w:rsidRDefault="0077773F" w:rsidP="0077773F">
      <w:pPr>
        <w:widowControl w:val="0"/>
        <w:numPr>
          <w:ilvl w:val="2"/>
          <w:numId w:val="2"/>
        </w:numPr>
        <w:tabs>
          <w:tab w:val="num" w:pos="1021"/>
        </w:tabs>
        <w:spacing w:after="120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Использование Заемщиком Кредитной линии на цели иные, чем это определено в настоящем Соглашении, не допускается.</w:t>
      </w:r>
    </w:p>
    <w:p w:rsidR="0077773F" w:rsidRPr="0002538A" w:rsidRDefault="0077773F" w:rsidP="0077773F">
      <w:pPr>
        <w:widowControl w:val="0"/>
        <w:numPr>
          <w:ilvl w:val="1"/>
          <w:numId w:val="2"/>
        </w:numPr>
        <w:spacing w:after="120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Использование кредитной линии:</w:t>
      </w:r>
    </w:p>
    <w:p w:rsidR="0077773F" w:rsidRPr="0002538A" w:rsidRDefault="0077773F" w:rsidP="0077773F">
      <w:pPr>
        <w:widowControl w:val="0"/>
        <w:numPr>
          <w:ilvl w:val="2"/>
          <w:numId w:val="2"/>
        </w:numPr>
        <w:tabs>
          <w:tab w:val="num" w:pos="1021"/>
        </w:tabs>
        <w:spacing w:after="120"/>
        <w:jc w:val="both"/>
        <w:rPr>
          <w:rFonts w:cs="Times New Roman CYR"/>
          <w:b/>
          <w:i/>
          <w:sz w:val="24"/>
          <w:szCs w:val="24"/>
        </w:rPr>
      </w:pPr>
      <w:r w:rsidRPr="0002538A">
        <w:rPr>
          <w:sz w:val="24"/>
          <w:szCs w:val="24"/>
        </w:rPr>
        <w:t>Окончание Периода использования Кредитной линии: «___»__________20__г. (включительно).</w:t>
      </w:r>
    </w:p>
    <w:p w:rsidR="0077773F" w:rsidRPr="0002538A" w:rsidRDefault="0077773F" w:rsidP="0077773F">
      <w:pPr>
        <w:widowControl w:val="0"/>
        <w:tabs>
          <w:tab w:val="num" w:pos="1021"/>
          <w:tab w:val="right" w:pos="8505"/>
        </w:tabs>
        <w:spacing w:after="120"/>
        <w:ind w:right="-1" w:firstLine="510"/>
        <w:jc w:val="both"/>
        <w:rPr>
          <w:sz w:val="24"/>
          <w:szCs w:val="24"/>
        </w:rPr>
      </w:pPr>
      <w:r w:rsidRPr="0002538A">
        <w:rPr>
          <w:sz w:val="24"/>
          <w:szCs w:val="24"/>
        </w:rPr>
        <w:t>По окончании Периода Использования Кредитной линии Заемщик утрачивает право на получение Траншей Кредита в соответствии с настоящим Соглашением.</w:t>
      </w:r>
    </w:p>
    <w:p w:rsidR="0077773F" w:rsidRPr="00ED12E3" w:rsidRDefault="0077773F" w:rsidP="0077773F">
      <w:pPr>
        <w:widowControl w:val="0"/>
        <w:numPr>
          <w:ilvl w:val="2"/>
          <w:numId w:val="2"/>
        </w:numPr>
        <w:tabs>
          <w:tab w:val="num" w:pos="1021"/>
        </w:tabs>
        <w:spacing w:after="120"/>
        <w:jc w:val="both"/>
        <w:rPr>
          <w:rFonts w:cs="Times New Roman CYR"/>
          <w:b/>
          <w:i/>
          <w:sz w:val="24"/>
          <w:szCs w:val="24"/>
        </w:rPr>
      </w:pPr>
      <w:r w:rsidRPr="00ED12E3">
        <w:rPr>
          <w:rFonts w:cs="Times New Roman CYR"/>
          <w:sz w:val="24"/>
          <w:szCs w:val="24"/>
        </w:rPr>
        <w:t xml:space="preserve">Использование Кредитной линии производится Траншами Кредита, каждый из которых предоставляется на срок </w:t>
      </w:r>
      <w:proofErr w:type="gramStart"/>
      <w:r w:rsidR="0061246D" w:rsidRPr="00ED12E3">
        <w:rPr>
          <w:rFonts w:cs="Times New Roman CYR"/>
          <w:sz w:val="24"/>
          <w:szCs w:val="24"/>
        </w:rPr>
        <w:t>от</w:t>
      </w:r>
      <w:proofErr w:type="gramEnd"/>
      <w:r w:rsidR="0061246D" w:rsidRPr="00ED12E3">
        <w:rPr>
          <w:rFonts w:cs="Times New Roman CYR"/>
          <w:sz w:val="24"/>
          <w:szCs w:val="24"/>
        </w:rPr>
        <w:t xml:space="preserve"> __ </w:t>
      </w:r>
      <w:proofErr w:type="gramStart"/>
      <w:r w:rsidR="0061246D" w:rsidRPr="00ED12E3">
        <w:rPr>
          <w:rFonts w:cs="Times New Roman CYR"/>
          <w:sz w:val="24"/>
          <w:szCs w:val="24"/>
        </w:rPr>
        <w:t>до</w:t>
      </w:r>
      <w:proofErr w:type="gramEnd"/>
      <w:r w:rsidR="0061246D" w:rsidRPr="00ED12E3">
        <w:rPr>
          <w:rFonts w:cs="Times New Roman CYR"/>
          <w:sz w:val="24"/>
          <w:szCs w:val="24"/>
        </w:rPr>
        <w:t xml:space="preserve"> ___</w:t>
      </w:r>
      <w:r w:rsidRPr="00ED12E3">
        <w:rPr>
          <w:rFonts w:cs="Times New Roman CYR"/>
          <w:sz w:val="24"/>
          <w:szCs w:val="24"/>
        </w:rPr>
        <w:t xml:space="preserve"> месяцев с учетом даты, указанной в пункте 5.4 настоящего Соглашения.</w:t>
      </w:r>
    </w:p>
    <w:p w:rsidR="0077773F" w:rsidRPr="0002538A" w:rsidRDefault="0077773F" w:rsidP="0077773F">
      <w:pPr>
        <w:widowControl w:val="0"/>
        <w:numPr>
          <w:ilvl w:val="1"/>
          <w:numId w:val="2"/>
        </w:numPr>
        <w:spacing w:after="120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Дата возврата задолженности по основному долгу по Кредитной линии -  «____»__________20__ года (включительно).</w:t>
      </w:r>
    </w:p>
    <w:p w:rsidR="0077773F" w:rsidRPr="0002538A" w:rsidRDefault="0077773F" w:rsidP="0077773F">
      <w:pPr>
        <w:widowControl w:val="0"/>
        <w:numPr>
          <w:ilvl w:val="1"/>
          <w:numId w:val="2"/>
        </w:numPr>
        <w:spacing w:after="120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Кредитор вправе отказать Заемщику в предоставлении очередного Транша Кредита полностью или частично при наличии обстоятельств, очевидно свидетельствующих о том, что предоставленная Заемщику сумма не будет возвращена в срок, а также в случае невыполнения Заемщиком отлагательных условий, установленных п. 5.6.1 настоящего Соглашения.</w:t>
      </w:r>
    </w:p>
    <w:p w:rsidR="0077773F" w:rsidRPr="0002538A" w:rsidRDefault="0077773F" w:rsidP="0077773F">
      <w:pPr>
        <w:ind w:left="510"/>
        <w:jc w:val="both"/>
        <w:rPr>
          <w:sz w:val="24"/>
          <w:szCs w:val="24"/>
        </w:rPr>
      </w:pPr>
      <w:proofErr w:type="gramStart"/>
      <w:r w:rsidRPr="0002538A">
        <w:rPr>
          <w:rStyle w:val="af0"/>
          <w:szCs w:val="24"/>
        </w:rPr>
        <w:t>Положения статьи заполняются и  дополняются на основе заявки победителя</w:t>
      </w:r>
      <w:r w:rsidRPr="0002538A">
        <w:rPr>
          <w:sz w:val="24"/>
          <w:szCs w:val="24"/>
        </w:rPr>
        <w:t>].</w:t>
      </w:r>
      <w:proofErr w:type="gramEnd"/>
    </w:p>
    <w:p w:rsidR="0077773F" w:rsidRPr="0002538A" w:rsidRDefault="0077773F" w:rsidP="0077773F">
      <w:pPr>
        <w:widowControl w:val="0"/>
        <w:spacing w:after="120"/>
        <w:ind w:left="540"/>
        <w:jc w:val="both"/>
        <w:rPr>
          <w:rFonts w:cs="Times New Roman CYR"/>
          <w:sz w:val="24"/>
          <w:szCs w:val="24"/>
        </w:rPr>
      </w:pPr>
    </w:p>
    <w:p w:rsidR="0077773F" w:rsidRPr="0002538A" w:rsidRDefault="0077773F" w:rsidP="0077773F">
      <w:pPr>
        <w:widowControl w:val="0"/>
        <w:numPr>
          <w:ilvl w:val="1"/>
          <w:numId w:val="2"/>
        </w:numPr>
        <w:spacing w:after="120"/>
        <w:jc w:val="center"/>
        <w:rPr>
          <w:rFonts w:cs="Times New Roman CYR"/>
          <w:b/>
          <w:sz w:val="24"/>
          <w:szCs w:val="24"/>
        </w:rPr>
      </w:pPr>
      <w:bookmarkStart w:id="20" w:name="_Ref493495840"/>
      <w:bookmarkStart w:id="21" w:name="_Toc233089066"/>
      <w:r w:rsidRPr="0002538A">
        <w:rPr>
          <w:rFonts w:cs="Times New Roman CYR"/>
          <w:b/>
          <w:sz w:val="24"/>
          <w:szCs w:val="24"/>
        </w:rPr>
        <w:t>ОТЛАГАТЕЛЬНЫЕ УСЛОВИЯ</w:t>
      </w:r>
      <w:bookmarkEnd w:id="20"/>
      <w:bookmarkEnd w:id="21"/>
    </w:p>
    <w:p w:rsidR="0077773F" w:rsidRPr="0002538A" w:rsidRDefault="0077773F" w:rsidP="0077773F">
      <w:pPr>
        <w:widowControl w:val="0"/>
        <w:numPr>
          <w:ilvl w:val="2"/>
          <w:numId w:val="2"/>
        </w:numPr>
        <w:spacing w:after="120"/>
        <w:jc w:val="both"/>
        <w:rPr>
          <w:rFonts w:cs="Times New Roman CYR"/>
          <w:b/>
          <w:i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Использование Кредитной линии может осуществляться до окончания Периода использования Кредитной линии после выполнения Заемщиком нижеуказанных условий</w:t>
      </w:r>
      <w:r w:rsidRPr="0002538A">
        <w:rPr>
          <w:rFonts w:cs="Times New Roman CYR"/>
          <w:b/>
          <w:i/>
          <w:sz w:val="24"/>
          <w:szCs w:val="24"/>
        </w:rPr>
        <w:t xml:space="preserve">: </w:t>
      </w:r>
    </w:p>
    <w:p w:rsidR="0077773F" w:rsidRPr="0002538A" w:rsidRDefault="0077773F" w:rsidP="0077773F">
      <w:pPr>
        <w:widowControl w:val="0"/>
        <w:numPr>
          <w:ilvl w:val="3"/>
          <w:numId w:val="2"/>
        </w:numPr>
        <w:spacing w:after="120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Не наступит любое из событий, указанных в статье 6 настоящего Соглашения.</w:t>
      </w:r>
    </w:p>
    <w:p w:rsidR="0077773F" w:rsidRPr="0002538A" w:rsidRDefault="0077773F" w:rsidP="0077773F">
      <w:pPr>
        <w:widowControl w:val="0"/>
        <w:numPr>
          <w:ilvl w:val="2"/>
          <w:numId w:val="2"/>
        </w:numPr>
        <w:spacing w:after="120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Кредитор имеет право в одностороннем порядке по своему усмотрению отказаться от применения любого из отлагательных условий, указанных в пункте 5.6.4 настоящего Соглашения.</w:t>
      </w:r>
    </w:p>
    <w:p w:rsidR="0077773F" w:rsidRPr="0002538A" w:rsidRDefault="0077773F" w:rsidP="0077773F">
      <w:pPr>
        <w:widowControl w:val="0"/>
        <w:numPr>
          <w:ilvl w:val="2"/>
          <w:numId w:val="2"/>
        </w:numPr>
        <w:spacing w:after="120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В случае если до даты окончания Периода использования Кредитной линии Заемщиком не будут выполнены отлагательные условия, кроме условий, от применения которых Кредитор отказался в соответствии с п. 5.6.2 настоящего Соглашения, обязанность Кредитора по предоставлению Кредита с даты окончания Периода использования Кредитной линии прекращается.</w:t>
      </w:r>
    </w:p>
    <w:p w:rsidR="0077773F" w:rsidRPr="0002538A" w:rsidRDefault="0077773F" w:rsidP="0077773F">
      <w:pPr>
        <w:tabs>
          <w:tab w:val="left" w:pos="540"/>
        </w:tabs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ab/>
        <w:t>5.6.4. Выдача кредита Заёмщику производится после:</w:t>
      </w:r>
    </w:p>
    <w:p w:rsidR="0077773F" w:rsidRPr="0002538A" w:rsidRDefault="0077773F" w:rsidP="0077773F">
      <w:pPr>
        <w:ind w:firstLine="540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 xml:space="preserve">5.6.4.1. Предоставления Кредитору </w:t>
      </w:r>
      <w:r w:rsidR="001630AE" w:rsidRPr="0002538A">
        <w:rPr>
          <w:rFonts w:cs="Times New Roman CYR"/>
          <w:sz w:val="24"/>
          <w:szCs w:val="24"/>
        </w:rPr>
        <w:t>Заявления на использование Кредитной линии по форме Приложения 1</w:t>
      </w:r>
      <w:r w:rsidRPr="0002538A">
        <w:rPr>
          <w:rFonts w:cs="Times New Roman CYR"/>
          <w:sz w:val="24"/>
          <w:szCs w:val="24"/>
        </w:rPr>
        <w:t>.</w:t>
      </w:r>
    </w:p>
    <w:p w:rsidR="0077773F" w:rsidRPr="0002538A" w:rsidRDefault="0077773F" w:rsidP="0077773F">
      <w:pPr>
        <w:ind w:firstLine="708"/>
        <w:jc w:val="both"/>
        <w:rPr>
          <w:sz w:val="24"/>
          <w:szCs w:val="24"/>
        </w:rPr>
      </w:pPr>
    </w:p>
    <w:p w:rsidR="0077773F" w:rsidRPr="0002538A" w:rsidRDefault="0077773F" w:rsidP="0077773F">
      <w:pPr>
        <w:ind w:firstLine="697"/>
        <w:jc w:val="both"/>
        <w:rPr>
          <w:sz w:val="24"/>
          <w:szCs w:val="24"/>
        </w:rPr>
      </w:pPr>
      <w:r w:rsidRPr="0002538A">
        <w:rPr>
          <w:rStyle w:val="af0"/>
          <w:szCs w:val="24"/>
        </w:rPr>
        <w:t>[Положения статьи заполняются и  дополняются на основе заявки победителя</w:t>
      </w:r>
      <w:r w:rsidRPr="0002538A">
        <w:rPr>
          <w:sz w:val="24"/>
          <w:szCs w:val="24"/>
        </w:rPr>
        <w:t>].</w:t>
      </w:r>
    </w:p>
    <w:p w:rsidR="0077773F" w:rsidRPr="0002538A" w:rsidRDefault="0077773F" w:rsidP="0077773F">
      <w:pPr>
        <w:widowControl w:val="0"/>
        <w:spacing w:after="120"/>
        <w:ind w:left="510"/>
        <w:jc w:val="both"/>
        <w:rPr>
          <w:rFonts w:cs="Times New Roman CYR"/>
          <w:sz w:val="24"/>
          <w:szCs w:val="24"/>
        </w:rPr>
      </w:pPr>
    </w:p>
    <w:p w:rsidR="0077773F" w:rsidRPr="0002538A" w:rsidRDefault="0077773F" w:rsidP="0077773F">
      <w:pPr>
        <w:widowControl w:val="0"/>
        <w:numPr>
          <w:ilvl w:val="1"/>
          <w:numId w:val="2"/>
        </w:numPr>
        <w:spacing w:after="120"/>
        <w:jc w:val="center"/>
        <w:rPr>
          <w:rFonts w:cs="Times New Roman CYR"/>
          <w:b/>
          <w:sz w:val="24"/>
          <w:szCs w:val="24"/>
        </w:rPr>
      </w:pPr>
      <w:bookmarkStart w:id="22" w:name="_Toc233089067"/>
      <w:r w:rsidRPr="0002538A">
        <w:rPr>
          <w:rFonts w:cs="Times New Roman CYR"/>
          <w:b/>
          <w:sz w:val="24"/>
          <w:szCs w:val="24"/>
        </w:rPr>
        <w:t>ПОРЯДОК ИСПОЛЬЗОВАНИЯ КРЕДИТНОЙ ЛИНИИ</w:t>
      </w:r>
      <w:bookmarkEnd w:id="22"/>
    </w:p>
    <w:p w:rsidR="0077773F" w:rsidRPr="0002538A" w:rsidRDefault="0077773F" w:rsidP="0077773F">
      <w:pPr>
        <w:widowControl w:val="0"/>
        <w:numPr>
          <w:ilvl w:val="2"/>
          <w:numId w:val="2"/>
        </w:numPr>
        <w:spacing w:after="120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 xml:space="preserve">Использование Кредитной линии осуществляется </w:t>
      </w:r>
      <w:proofErr w:type="gramStart"/>
      <w:r w:rsidRPr="0002538A">
        <w:rPr>
          <w:rFonts w:cs="Times New Roman CYR"/>
          <w:sz w:val="24"/>
          <w:szCs w:val="24"/>
        </w:rPr>
        <w:t>на основании Заявления на использование Кредитной линии путем перечисления в безналичном порядке денежных средств в сумме Траншей Кредита в рамках</w:t>
      </w:r>
      <w:proofErr w:type="gramEnd"/>
      <w:r w:rsidRPr="0002538A">
        <w:rPr>
          <w:rFonts w:cs="Times New Roman CYR"/>
          <w:sz w:val="24"/>
          <w:szCs w:val="24"/>
        </w:rPr>
        <w:t xml:space="preserve"> Кредитной линии на Расчетный счет, открытый у Кредитора и указанный в Заявлении, </w:t>
      </w:r>
      <w:r w:rsidRPr="0002538A">
        <w:rPr>
          <w:sz w:val="24"/>
          <w:szCs w:val="24"/>
        </w:rPr>
        <w:t>оформленном в соответствии с Приложением №</w:t>
      </w:r>
      <w:bookmarkStart w:id="23" w:name="_Ref219887003"/>
      <w:r w:rsidRPr="0002538A">
        <w:rPr>
          <w:sz w:val="24"/>
          <w:szCs w:val="24"/>
        </w:rPr>
        <w:t>1</w:t>
      </w:r>
      <w:bookmarkEnd w:id="23"/>
      <w:r w:rsidRPr="0002538A">
        <w:rPr>
          <w:sz w:val="24"/>
          <w:szCs w:val="24"/>
        </w:rPr>
        <w:t xml:space="preserve"> к Соглашению</w:t>
      </w:r>
      <w:r w:rsidRPr="0002538A">
        <w:rPr>
          <w:rFonts w:cs="Times New Roman CYR"/>
          <w:sz w:val="24"/>
          <w:szCs w:val="24"/>
        </w:rPr>
        <w:t>.</w:t>
      </w:r>
    </w:p>
    <w:p w:rsidR="0077773F" w:rsidRPr="00ED12E3" w:rsidRDefault="0077773F" w:rsidP="0077773F">
      <w:pPr>
        <w:widowControl w:val="0"/>
        <w:numPr>
          <w:ilvl w:val="2"/>
          <w:numId w:val="2"/>
        </w:numPr>
        <w:spacing w:after="120"/>
        <w:jc w:val="both"/>
        <w:rPr>
          <w:rFonts w:cs="Times New Roman CYR"/>
          <w:sz w:val="24"/>
          <w:szCs w:val="24"/>
        </w:rPr>
      </w:pPr>
      <w:r w:rsidRPr="00ED12E3">
        <w:rPr>
          <w:rFonts w:cs="Times New Roman CYR"/>
          <w:sz w:val="24"/>
          <w:szCs w:val="24"/>
        </w:rPr>
        <w:t>Кредитор будет считать Заявление действительным только, если в нем будут указаны:</w:t>
      </w:r>
    </w:p>
    <w:p w:rsidR="0077773F" w:rsidRPr="00ED12E3" w:rsidRDefault="0077773F" w:rsidP="0077773F">
      <w:pPr>
        <w:widowControl w:val="0"/>
        <w:numPr>
          <w:ilvl w:val="3"/>
          <w:numId w:val="4"/>
        </w:numPr>
        <w:spacing w:after="120"/>
        <w:jc w:val="both"/>
        <w:rPr>
          <w:rFonts w:cs="Times New Roman CYR"/>
          <w:sz w:val="24"/>
          <w:szCs w:val="24"/>
        </w:rPr>
      </w:pPr>
      <w:r w:rsidRPr="00ED12E3">
        <w:rPr>
          <w:rFonts w:cs="Times New Roman CYR"/>
          <w:sz w:val="24"/>
          <w:szCs w:val="24"/>
        </w:rPr>
        <w:t>сумма Транша Кредита;</w:t>
      </w:r>
    </w:p>
    <w:p w:rsidR="0077773F" w:rsidRPr="00ED12E3" w:rsidRDefault="0077773F" w:rsidP="0077773F">
      <w:pPr>
        <w:widowControl w:val="0"/>
        <w:numPr>
          <w:ilvl w:val="3"/>
          <w:numId w:val="4"/>
        </w:numPr>
        <w:spacing w:after="120"/>
        <w:jc w:val="both"/>
        <w:rPr>
          <w:rFonts w:cs="Times New Roman CYR"/>
          <w:sz w:val="24"/>
          <w:szCs w:val="24"/>
        </w:rPr>
      </w:pPr>
      <w:r w:rsidRPr="00ED12E3">
        <w:rPr>
          <w:rFonts w:cs="Times New Roman CYR"/>
          <w:sz w:val="24"/>
          <w:szCs w:val="24"/>
        </w:rPr>
        <w:t>банковские реквизиты:</w:t>
      </w:r>
    </w:p>
    <w:p w:rsidR="0077773F" w:rsidRPr="00ED12E3" w:rsidRDefault="0077773F" w:rsidP="0077773F">
      <w:pPr>
        <w:pStyle w:val="3"/>
        <w:widowControl w:val="0"/>
        <w:tabs>
          <w:tab w:val="left" w:pos="567"/>
        </w:tabs>
        <w:ind w:firstLine="851"/>
        <w:rPr>
          <w:sz w:val="24"/>
          <w:szCs w:val="24"/>
        </w:rPr>
      </w:pPr>
      <w:r w:rsidRPr="00ED12E3">
        <w:rPr>
          <w:sz w:val="24"/>
          <w:szCs w:val="24"/>
        </w:rPr>
        <w:t>- Расчетный счет</w:t>
      </w:r>
      <w:r w:rsidRPr="00ED12E3">
        <w:rPr>
          <w:iCs/>
          <w:sz w:val="24"/>
          <w:szCs w:val="24"/>
        </w:rPr>
        <w:t>;</w:t>
      </w:r>
    </w:p>
    <w:p w:rsidR="0077773F" w:rsidRPr="00ED12E3" w:rsidRDefault="0077773F" w:rsidP="0077773F">
      <w:pPr>
        <w:widowControl w:val="0"/>
        <w:numPr>
          <w:ilvl w:val="3"/>
          <w:numId w:val="4"/>
        </w:numPr>
        <w:spacing w:after="120"/>
        <w:jc w:val="both"/>
        <w:rPr>
          <w:rFonts w:cs="Times New Roman CYR"/>
          <w:sz w:val="24"/>
          <w:szCs w:val="24"/>
        </w:rPr>
      </w:pPr>
      <w:r w:rsidRPr="00ED12E3">
        <w:rPr>
          <w:rFonts w:cs="Times New Roman CYR"/>
          <w:sz w:val="24"/>
          <w:szCs w:val="24"/>
        </w:rPr>
        <w:t>дата предоставления Транша Кредита;</w:t>
      </w:r>
    </w:p>
    <w:p w:rsidR="0077773F" w:rsidRPr="00ED12E3" w:rsidRDefault="0077773F" w:rsidP="0077773F">
      <w:pPr>
        <w:widowControl w:val="0"/>
        <w:numPr>
          <w:ilvl w:val="3"/>
          <w:numId w:val="4"/>
        </w:numPr>
        <w:spacing w:after="120"/>
        <w:jc w:val="both"/>
        <w:rPr>
          <w:rFonts w:cs="Times New Roman CYR"/>
          <w:sz w:val="24"/>
          <w:szCs w:val="24"/>
        </w:rPr>
      </w:pPr>
      <w:r w:rsidRPr="00ED12E3">
        <w:rPr>
          <w:rFonts w:cs="Times New Roman CYR"/>
          <w:sz w:val="24"/>
          <w:szCs w:val="24"/>
        </w:rPr>
        <w:t>срок Транша Кредита/дата погашения Транша Кредита (включается один из параметров в зависимости от условий погашения)</w:t>
      </w:r>
      <w:r w:rsidR="00ED12E3" w:rsidRPr="00ED12E3">
        <w:rPr>
          <w:rFonts w:cs="Times New Roman CYR"/>
          <w:sz w:val="24"/>
          <w:szCs w:val="24"/>
        </w:rPr>
        <w:t>;</w:t>
      </w:r>
    </w:p>
    <w:p w:rsidR="00ED12E3" w:rsidRPr="00ED12E3" w:rsidRDefault="00ED12E3" w:rsidP="00ED12E3">
      <w:pPr>
        <w:widowControl w:val="0"/>
        <w:numPr>
          <w:ilvl w:val="3"/>
          <w:numId w:val="4"/>
        </w:numPr>
        <w:spacing w:after="120"/>
        <w:jc w:val="both"/>
        <w:rPr>
          <w:rFonts w:cs="Times New Roman CYR"/>
          <w:sz w:val="24"/>
          <w:szCs w:val="24"/>
        </w:rPr>
      </w:pPr>
      <w:r w:rsidRPr="00ED12E3">
        <w:rPr>
          <w:rFonts w:cs="Times New Roman CYR"/>
          <w:sz w:val="24"/>
          <w:szCs w:val="24"/>
        </w:rPr>
        <w:t xml:space="preserve">размер процентной ставки (в пределах, указанных в пункте </w:t>
      </w:r>
      <w:r>
        <w:rPr>
          <w:rFonts w:cs="Times New Roman CYR"/>
          <w:sz w:val="24"/>
          <w:szCs w:val="24"/>
        </w:rPr>
        <w:t>5</w:t>
      </w:r>
      <w:r w:rsidRPr="00ED12E3">
        <w:rPr>
          <w:rFonts w:cs="Times New Roman CYR"/>
          <w:sz w:val="24"/>
          <w:szCs w:val="24"/>
        </w:rPr>
        <w:t>.8.1 настоящего Соглашения).</w:t>
      </w:r>
    </w:p>
    <w:p w:rsidR="0077773F" w:rsidRPr="0002538A" w:rsidRDefault="0077773F" w:rsidP="0077773F">
      <w:pPr>
        <w:widowControl w:val="0"/>
        <w:numPr>
          <w:ilvl w:val="2"/>
          <w:numId w:val="2"/>
        </w:numPr>
        <w:spacing w:after="120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Датой (днем) предоставления Кредита считается дата (день) зачисления суммы Кредита на Расчетный счет.</w:t>
      </w:r>
    </w:p>
    <w:p w:rsidR="0077773F" w:rsidRPr="0002538A" w:rsidRDefault="0077773F" w:rsidP="0077773F">
      <w:pPr>
        <w:jc w:val="both"/>
        <w:rPr>
          <w:sz w:val="24"/>
          <w:szCs w:val="24"/>
        </w:rPr>
      </w:pPr>
      <w:r w:rsidRPr="0002538A">
        <w:rPr>
          <w:rStyle w:val="af0"/>
          <w:szCs w:val="24"/>
        </w:rPr>
        <w:t>[Положения статьи заполняются и  дополняются на основе заявки победителя</w:t>
      </w:r>
      <w:r w:rsidRPr="0002538A">
        <w:rPr>
          <w:sz w:val="24"/>
          <w:szCs w:val="24"/>
        </w:rPr>
        <w:t>].</w:t>
      </w:r>
    </w:p>
    <w:p w:rsidR="0077773F" w:rsidRPr="0002538A" w:rsidRDefault="0077773F" w:rsidP="0077773F">
      <w:pPr>
        <w:tabs>
          <w:tab w:val="left" w:pos="0"/>
          <w:tab w:val="center" w:pos="5103"/>
          <w:tab w:val="right" w:pos="10206"/>
        </w:tabs>
        <w:ind w:left="510"/>
        <w:jc w:val="both"/>
        <w:rPr>
          <w:sz w:val="24"/>
          <w:szCs w:val="24"/>
        </w:rPr>
      </w:pPr>
    </w:p>
    <w:p w:rsidR="0077773F" w:rsidRPr="0002538A" w:rsidRDefault="0077773F" w:rsidP="0077773F">
      <w:pPr>
        <w:widowControl w:val="0"/>
        <w:numPr>
          <w:ilvl w:val="1"/>
          <w:numId w:val="2"/>
        </w:numPr>
        <w:spacing w:after="120"/>
        <w:jc w:val="center"/>
        <w:rPr>
          <w:rFonts w:cs="Times New Roman CYR"/>
          <w:b/>
          <w:sz w:val="24"/>
          <w:szCs w:val="24"/>
        </w:rPr>
      </w:pPr>
      <w:bookmarkStart w:id="24" w:name="_Toc233089068"/>
      <w:r w:rsidRPr="0002538A">
        <w:rPr>
          <w:rFonts w:cs="Times New Roman CYR"/>
          <w:b/>
          <w:sz w:val="24"/>
          <w:szCs w:val="24"/>
        </w:rPr>
        <w:t>СТОИМОСТНЫЕ УСЛОВИЯ КРЕДИТНОЙ ЛИНИИ</w:t>
      </w:r>
      <w:bookmarkEnd w:id="24"/>
    </w:p>
    <w:p w:rsidR="0077773F" w:rsidRPr="00ED12E3" w:rsidRDefault="0077773F" w:rsidP="0077773F">
      <w:pPr>
        <w:widowControl w:val="0"/>
        <w:numPr>
          <w:ilvl w:val="2"/>
          <w:numId w:val="2"/>
        </w:numPr>
        <w:spacing w:after="120"/>
        <w:jc w:val="both"/>
        <w:rPr>
          <w:sz w:val="24"/>
          <w:szCs w:val="24"/>
        </w:rPr>
      </w:pPr>
      <w:bookmarkStart w:id="25" w:name="_Ref481201906"/>
      <w:bookmarkStart w:id="26" w:name="_Ref493495757"/>
      <w:r w:rsidRPr="00ED12E3">
        <w:rPr>
          <w:sz w:val="24"/>
          <w:szCs w:val="24"/>
        </w:rPr>
        <w:t xml:space="preserve">Начиная с даты, следующей за датой выдачи первого Транша Кредита и до Даты окончательного погашения задолженности по Кредитной линии включительно Заемщик, </w:t>
      </w:r>
      <w:proofErr w:type="gramStart"/>
      <w:r w:rsidRPr="00ED12E3">
        <w:rPr>
          <w:sz w:val="24"/>
          <w:szCs w:val="24"/>
        </w:rPr>
        <w:t>безусловно</w:t>
      </w:r>
      <w:proofErr w:type="gramEnd"/>
      <w:r w:rsidRPr="00ED12E3">
        <w:rPr>
          <w:sz w:val="24"/>
          <w:szCs w:val="24"/>
        </w:rPr>
        <w:t xml:space="preserve"> и </w:t>
      </w:r>
      <w:proofErr w:type="spellStart"/>
      <w:r w:rsidRPr="00ED12E3">
        <w:rPr>
          <w:sz w:val="24"/>
          <w:szCs w:val="24"/>
        </w:rPr>
        <w:t>безотзывно</w:t>
      </w:r>
      <w:proofErr w:type="spellEnd"/>
      <w:r w:rsidRPr="00ED12E3">
        <w:rPr>
          <w:sz w:val="24"/>
          <w:szCs w:val="24"/>
        </w:rPr>
        <w:t xml:space="preserve"> обязуется оплачивать Кредитору проценты по Кредитной линии, начисляемые на сумму фактической задолженности по Основному долгу по Кредитной линии за каждый календарный день по ставке </w:t>
      </w:r>
      <w:r w:rsidR="00ED12E3" w:rsidRPr="00ED12E3">
        <w:rPr>
          <w:sz w:val="24"/>
          <w:szCs w:val="24"/>
        </w:rPr>
        <w:t xml:space="preserve">не более </w:t>
      </w:r>
      <w:r w:rsidRPr="00ED12E3">
        <w:rPr>
          <w:sz w:val="24"/>
          <w:szCs w:val="24"/>
        </w:rPr>
        <w:t>____ (_________) процентов годовых.</w:t>
      </w:r>
    </w:p>
    <w:p w:rsidR="00ED12E3" w:rsidRPr="00ED12E3" w:rsidRDefault="00ED12E3" w:rsidP="00ED12E3">
      <w:pPr>
        <w:widowControl w:val="0"/>
        <w:spacing w:after="120"/>
        <w:ind w:firstLine="510"/>
        <w:jc w:val="both"/>
        <w:rPr>
          <w:sz w:val="24"/>
          <w:szCs w:val="24"/>
        </w:rPr>
      </w:pPr>
      <w:r w:rsidRPr="00ED12E3">
        <w:rPr>
          <w:sz w:val="24"/>
          <w:szCs w:val="24"/>
        </w:rPr>
        <w:t>Процентная ставка определяется отдельно по каждому Траншу Кредита в соответствии с пунктом 5.7.2. настоящего Соглашения и указывается в Заявлении</w:t>
      </w:r>
    </w:p>
    <w:p w:rsidR="0077773F" w:rsidRPr="0002538A" w:rsidRDefault="0077773F" w:rsidP="0077773F">
      <w:pPr>
        <w:widowControl w:val="0"/>
        <w:numPr>
          <w:ilvl w:val="2"/>
          <w:numId w:val="2"/>
        </w:numPr>
        <w:spacing w:after="120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Уплата процентов за пользование Кредитом производится в сроки с учетом Процентных периодов:</w:t>
      </w:r>
      <w:r w:rsidRPr="0002538A">
        <w:rPr>
          <w:sz w:val="24"/>
          <w:szCs w:val="24"/>
        </w:rPr>
        <w:t xml:space="preserve"> </w:t>
      </w:r>
      <w:r w:rsidR="00CA0958" w:rsidRPr="0002538A">
        <w:rPr>
          <w:sz w:val="24"/>
          <w:szCs w:val="24"/>
        </w:rPr>
        <w:t>____________</w:t>
      </w:r>
      <w:r w:rsidRPr="0002538A">
        <w:rPr>
          <w:sz w:val="24"/>
          <w:szCs w:val="24"/>
        </w:rPr>
        <w:t xml:space="preserve"> «___» числа </w:t>
      </w:r>
      <w:r w:rsidR="00CA0958" w:rsidRPr="0002538A">
        <w:rPr>
          <w:sz w:val="24"/>
          <w:szCs w:val="24"/>
        </w:rPr>
        <w:t>_______</w:t>
      </w:r>
      <w:r w:rsidRPr="0002538A">
        <w:rPr>
          <w:sz w:val="24"/>
          <w:szCs w:val="24"/>
        </w:rPr>
        <w:t xml:space="preserve"> и в дату последнего платежа в погашение кредита  «___» _________ 20___ года.</w:t>
      </w:r>
    </w:p>
    <w:p w:rsidR="0077773F" w:rsidRPr="0002538A" w:rsidRDefault="0077773F" w:rsidP="0077773F">
      <w:pPr>
        <w:widowControl w:val="0"/>
        <w:numPr>
          <w:ilvl w:val="2"/>
          <w:numId w:val="2"/>
        </w:numPr>
        <w:spacing w:after="60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Расчет процентов осуществляется в соответствии с требованиями Положения Банка России от 26.06.1998 №39-П «О порядке начисления процентов по операциям, связанным с привлечением и размещением денежных средств банками.</w:t>
      </w:r>
    </w:p>
    <w:p w:rsidR="0077773F" w:rsidRPr="0002538A" w:rsidRDefault="0077773F" w:rsidP="0077773F">
      <w:pPr>
        <w:widowControl w:val="0"/>
        <w:numPr>
          <w:ilvl w:val="2"/>
          <w:numId w:val="2"/>
        </w:numPr>
        <w:spacing w:after="60"/>
        <w:jc w:val="both"/>
        <w:rPr>
          <w:rFonts w:cs="Times New Roman CYR"/>
          <w:b/>
          <w:i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В случае досрочного погашения Кредита (кроме случаев досрочного погашения, связанного с изменением Банком условий кредитования в соответствии с пунктом 5.8.5 настоящего Соглашения) (полностью или частично) Заемщик обязан:</w:t>
      </w:r>
    </w:p>
    <w:p w:rsidR="0077773F" w:rsidRPr="0002538A" w:rsidRDefault="0077773F" w:rsidP="0077773F">
      <w:pPr>
        <w:widowControl w:val="0"/>
        <w:numPr>
          <w:ilvl w:val="4"/>
          <w:numId w:val="5"/>
        </w:numPr>
        <w:tabs>
          <w:tab w:val="clear" w:pos="870"/>
          <w:tab w:val="left" w:pos="0"/>
        </w:tabs>
        <w:spacing w:after="60"/>
        <w:ind w:left="0" w:firstLine="510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при полном погашении, в том числе при досрочном истребовании Кредита Банком, - одновременно уплатить полностью всю сумму начисленных процентов (т.е. уплатить проценты, рассчитанные на остаток задолженности по основному долгу на начало операционного дня даты погашения кредита).</w:t>
      </w:r>
    </w:p>
    <w:p w:rsidR="0077773F" w:rsidRPr="0002538A" w:rsidRDefault="0077773F" w:rsidP="0077773F">
      <w:pPr>
        <w:widowControl w:val="0"/>
        <w:numPr>
          <w:ilvl w:val="4"/>
          <w:numId w:val="5"/>
        </w:numPr>
        <w:tabs>
          <w:tab w:val="clear" w:pos="870"/>
          <w:tab w:val="left" w:pos="0"/>
        </w:tabs>
        <w:spacing w:after="60"/>
        <w:ind w:left="0" w:firstLine="510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при частичном погашении – уплатить проценты в установленный для уплаты процентов срок.</w:t>
      </w:r>
    </w:p>
    <w:p w:rsidR="0077773F" w:rsidRPr="0002538A" w:rsidRDefault="0077773F" w:rsidP="0077773F">
      <w:pPr>
        <w:widowControl w:val="0"/>
        <w:numPr>
          <w:ilvl w:val="2"/>
          <w:numId w:val="2"/>
        </w:numPr>
        <w:spacing w:after="120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 xml:space="preserve">Кредитор в одностороннем порядке может изменить размер процентной ставки, в том числе в связи с изменением Банком России ставки рефинансирования. </w:t>
      </w:r>
    </w:p>
    <w:p w:rsidR="0077773F" w:rsidRPr="0002538A" w:rsidRDefault="0077773F" w:rsidP="0077773F">
      <w:pPr>
        <w:widowControl w:val="0"/>
        <w:numPr>
          <w:ilvl w:val="2"/>
          <w:numId w:val="2"/>
        </w:numPr>
        <w:spacing w:after="120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 xml:space="preserve">В случае изменения процентной ставки Кредитор не </w:t>
      </w:r>
      <w:proofErr w:type="gramStart"/>
      <w:r w:rsidRPr="0002538A">
        <w:rPr>
          <w:rFonts w:cs="Times New Roman CYR"/>
          <w:sz w:val="24"/>
          <w:szCs w:val="24"/>
        </w:rPr>
        <w:t>позднее</w:t>
      </w:r>
      <w:proofErr w:type="gramEnd"/>
      <w:r w:rsidRPr="0002538A">
        <w:rPr>
          <w:rFonts w:cs="Times New Roman CYR"/>
          <w:sz w:val="24"/>
          <w:szCs w:val="24"/>
        </w:rPr>
        <w:t xml:space="preserve"> чем за </w:t>
      </w:r>
      <w:r w:rsidRPr="0002538A">
        <w:rPr>
          <w:sz w:val="24"/>
          <w:szCs w:val="24"/>
        </w:rPr>
        <w:t xml:space="preserve">20 (Двадцать) рабочих дней </w:t>
      </w:r>
      <w:r w:rsidRPr="0002538A">
        <w:rPr>
          <w:rFonts w:cs="Times New Roman CYR"/>
          <w:sz w:val="24"/>
          <w:szCs w:val="24"/>
        </w:rPr>
        <w:t xml:space="preserve">до наступления даты изменения процентной ставки направляет Заемщику курьерской почтой, или по почте заказным письмом с уведомлением о вручении, или телеграммой уведомление об изменении процентной ставки, которое Заемщик обязан рассмотреть незамедлительно. </w:t>
      </w:r>
    </w:p>
    <w:p w:rsidR="0077773F" w:rsidRPr="0002538A" w:rsidRDefault="0077773F" w:rsidP="0077773F">
      <w:pPr>
        <w:widowControl w:val="0"/>
        <w:autoSpaceDE w:val="0"/>
        <w:autoSpaceDN w:val="0"/>
        <w:adjustRightInd w:val="0"/>
        <w:spacing w:after="120" w:line="240" w:lineRule="atLeast"/>
        <w:ind w:firstLine="540"/>
        <w:jc w:val="both"/>
        <w:rPr>
          <w:sz w:val="24"/>
          <w:szCs w:val="24"/>
        </w:rPr>
      </w:pPr>
      <w:r w:rsidRPr="0002538A">
        <w:rPr>
          <w:sz w:val="24"/>
          <w:szCs w:val="24"/>
        </w:rPr>
        <w:t xml:space="preserve">В случае несогласия с изменением процентной ставки по фактической задолженности Заемщик обязан уведомить об этом Банк и погасить задолженность по Кредитной линии в течение </w:t>
      </w:r>
      <w:r w:rsidRPr="0002538A">
        <w:rPr>
          <w:rFonts w:cs="Times New Roman CYR"/>
          <w:sz w:val="24"/>
          <w:szCs w:val="24"/>
        </w:rPr>
        <w:t>2</w:t>
      </w:r>
      <w:r w:rsidRPr="0002538A">
        <w:rPr>
          <w:sz w:val="24"/>
          <w:szCs w:val="24"/>
        </w:rPr>
        <w:t>0 (Двадцать) рабочих дней с даты направления Банком уведомления. Непогашение Кредита в указанный срок является основанием для изменения процентной ставки с даты окончания вышеуказанного двадцатидневного срока.</w:t>
      </w:r>
    </w:p>
    <w:p w:rsidR="0077773F" w:rsidRPr="0002538A" w:rsidRDefault="0077773F" w:rsidP="0077773F">
      <w:pPr>
        <w:widowControl w:val="0"/>
        <w:autoSpaceDE w:val="0"/>
        <w:autoSpaceDN w:val="0"/>
        <w:adjustRightInd w:val="0"/>
        <w:spacing w:after="120" w:line="240" w:lineRule="atLeast"/>
        <w:ind w:firstLine="540"/>
        <w:jc w:val="both"/>
        <w:rPr>
          <w:b/>
          <w:i/>
          <w:sz w:val="24"/>
          <w:szCs w:val="24"/>
        </w:rPr>
      </w:pPr>
      <w:r w:rsidRPr="0002538A">
        <w:rPr>
          <w:sz w:val="24"/>
          <w:szCs w:val="24"/>
        </w:rPr>
        <w:t>В случае несогласия с изменением процентной ставки по вновь выдаваемым Траншам Кредита Заемщик обязан уведомить об этом Банк до срока получения нового Транша Кредита. В случае несогласия Заемщика с изменением процентной ставки по вновь выдаваемым Траншам Кредита Банк имеет право отказать Заемщику в выдаче новых Траншей Кредита по Кредитной линии</w:t>
      </w:r>
      <w:r w:rsidRPr="0002538A">
        <w:rPr>
          <w:b/>
          <w:i/>
          <w:sz w:val="24"/>
          <w:szCs w:val="24"/>
        </w:rPr>
        <w:t>.</w:t>
      </w:r>
    </w:p>
    <w:p w:rsidR="0077773F" w:rsidRPr="0002538A" w:rsidRDefault="0077773F" w:rsidP="0077773F">
      <w:pPr>
        <w:widowControl w:val="0"/>
        <w:numPr>
          <w:ilvl w:val="2"/>
          <w:numId w:val="2"/>
        </w:numPr>
        <w:spacing w:after="120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Неполучение Заемщиком уведомления об изменении процентной ставки, направленного Кредитором с соблюдением порядка, установленного  пунктом 5.8.6 настоящего Соглашения, не может служить основанием для предъявления Банку претензий.</w:t>
      </w:r>
    </w:p>
    <w:p w:rsidR="0077773F" w:rsidRPr="0002538A" w:rsidRDefault="0077773F" w:rsidP="0077773F">
      <w:pPr>
        <w:jc w:val="both"/>
        <w:rPr>
          <w:sz w:val="24"/>
          <w:szCs w:val="24"/>
        </w:rPr>
      </w:pPr>
      <w:r w:rsidRPr="0002538A">
        <w:rPr>
          <w:rStyle w:val="af0"/>
          <w:szCs w:val="24"/>
        </w:rPr>
        <w:t>[Положения статьи заполняются и  дополняются на основе заявки победителя</w:t>
      </w:r>
      <w:r w:rsidRPr="0002538A">
        <w:rPr>
          <w:sz w:val="24"/>
          <w:szCs w:val="24"/>
        </w:rPr>
        <w:t>].</w:t>
      </w:r>
    </w:p>
    <w:p w:rsidR="0077773F" w:rsidRPr="0002538A" w:rsidRDefault="0077773F" w:rsidP="0077773F">
      <w:pPr>
        <w:widowControl w:val="0"/>
        <w:spacing w:after="120"/>
        <w:ind w:left="510"/>
        <w:jc w:val="both"/>
        <w:rPr>
          <w:rFonts w:cs="Times New Roman CYR"/>
          <w:sz w:val="24"/>
          <w:szCs w:val="24"/>
        </w:rPr>
      </w:pPr>
    </w:p>
    <w:p w:rsidR="0077773F" w:rsidRPr="0002538A" w:rsidRDefault="0077773F" w:rsidP="0077773F">
      <w:pPr>
        <w:widowControl w:val="0"/>
        <w:numPr>
          <w:ilvl w:val="1"/>
          <w:numId w:val="2"/>
        </w:numPr>
        <w:spacing w:after="120"/>
        <w:jc w:val="center"/>
        <w:rPr>
          <w:rFonts w:cs="Times New Roman CYR"/>
          <w:b/>
          <w:sz w:val="24"/>
          <w:szCs w:val="24"/>
        </w:rPr>
      </w:pPr>
      <w:bookmarkStart w:id="27" w:name="_Ref493494188"/>
      <w:bookmarkStart w:id="28" w:name="_Toc233089069"/>
      <w:bookmarkEnd w:id="25"/>
      <w:bookmarkEnd w:id="26"/>
      <w:r w:rsidRPr="0002538A">
        <w:rPr>
          <w:rFonts w:cs="Times New Roman CYR"/>
          <w:b/>
          <w:sz w:val="24"/>
          <w:szCs w:val="24"/>
        </w:rPr>
        <w:t>ДОСРОЧНОЕ ПОГАШЕНИЕ КРЕДИТНОЙ ЛИНИИ</w:t>
      </w:r>
      <w:bookmarkStart w:id="29" w:name="_Ref493494191"/>
      <w:bookmarkEnd w:id="27"/>
      <w:bookmarkEnd w:id="28"/>
    </w:p>
    <w:bookmarkEnd w:id="29"/>
    <w:p w:rsidR="0077773F" w:rsidRPr="0002538A" w:rsidRDefault="0077773F" w:rsidP="0077773F">
      <w:pPr>
        <w:widowControl w:val="0"/>
        <w:spacing w:after="120"/>
        <w:ind w:firstLine="510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Заемщик вправе досрочно (полностью или частично) погасить задолженность по Кредиту и уплатить начисленные проценты за фактический срок пользования Кредитом, представив в Банк письменное Уведомление за 10 (Десять) календарных дней до перечисления суммы основного долга и процентов на счет Банка, указав в Уведомлении дату и сумму предполагаемого досрочного погашения Кредита.</w:t>
      </w:r>
    </w:p>
    <w:p w:rsidR="0077773F" w:rsidRPr="0002538A" w:rsidRDefault="0077773F" w:rsidP="0077773F">
      <w:pPr>
        <w:ind w:firstLine="697"/>
        <w:jc w:val="both"/>
        <w:rPr>
          <w:sz w:val="24"/>
          <w:szCs w:val="24"/>
        </w:rPr>
      </w:pPr>
      <w:r w:rsidRPr="0002538A">
        <w:rPr>
          <w:rStyle w:val="af0"/>
          <w:szCs w:val="24"/>
        </w:rPr>
        <w:t>[Положения статьи заполняются и  дополняются на основе заявки победителя</w:t>
      </w:r>
      <w:r w:rsidRPr="0002538A">
        <w:rPr>
          <w:sz w:val="24"/>
          <w:szCs w:val="24"/>
        </w:rPr>
        <w:t>].</w:t>
      </w:r>
    </w:p>
    <w:p w:rsidR="0077773F" w:rsidRPr="0002538A" w:rsidRDefault="0077773F" w:rsidP="0077773F">
      <w:pPr>
        <w:widowControl w:val="0"/>
        <w:spacing w:after="120"/>
        <w:ind w:firstLine="510"/>
        <w:jc w:val="both"/>
        <w:rPr>
          <w:rFonts w:cs="Times New Roman CYR"/>
          <w:sz w:val="24"/>
          <w:szCs w:val="24"/>
        </w:rPr>
      </w:pPr>
    </w:p>
    <w:p w:rsidR="0077773F" w:rsidRPr="0002538A" w:rsidRDefault="0077773F" w:rsidP="0077773F">
      <w:pPr>
        <w:widowControl w:val="0"/>
        <w:numPr>
          <w:ilvl w:val="1"/>
          <w:numId w:val="2"/>
        </w:numPr>
        <w:spacing w:after="120"/>
        <w:jc w:val="center"/>
        <w:rPr>
          <w:rFonts w:cs="Times New Roman CYR"/>
          <w:b/>
          <w:sz w:val="24"/>
          <w:szCs w:val="24"/>
        </w:rPr>
      </w:pPr>
      <w:bookmarkStart w:id="30" w:name="_Toc233089070"/>
      <w:r w:rsidRPr="0002538A">
        <w:rPr>
          <w:rFonts w:cs="Times New Roman CYR"/>
          <w:b/>
          <w:sz w:val="24"/>
          <w:szCs w:val="24"/>
        </w:rPr>
        <w:t>ПРОСРОЧЕННАЯ ЗАДОЛЖЕННОСТЬ</w:t>
      </w:r>
      <w:bookmarkEnd w:id="30"/>
    </w:p>
    <w:p w:rsidR="0077773F" w:rsidRPr="0002538A" w:rsidRDefault="0077773F" w:rsidP="0077773F">
      <w:pPr>
        <w:widowControl w:val="0"/>
        <w:numPr>
          <w:ilvl w:val="2"/>
          <w:numId w:val="2"/>
        </w:numPr>
        <w:spacing w:after="120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Если какой-либо платеж по настоящему Соглашению либо в связи с исполнением настоящего Соглашения не будет получен Кредитором в сроки, предусмотренные Соглашением, то все такие несовершенные и/или несвоевременно совершенные Заемщиком платежи по настоящему Соглашению будут рассматриваться как возникновение просроченной задолженности Заемщика перед Кредитором.</w:t>
      </w:r>
    </w:p>
    <w:p w:rsidR="0077773F" w:rsidRPr="0002538A" w:rsidRDefault="0077773F" w:rsidP="0077773F">
      <w:pPr>
        <w:widowControl w:val="0"/>
        <w:numPr>
          <w:ilvl w:val="2"/>
          <w:numId w:val="2"/>
        </w:numPr>
        <w:spacing w:after="120"/>
        <w:jc w:val="both"/>
        <w:rPr>
          <w:rFonts w:cs="Times New Roman CYR"/>
          <w:sz w:val="24"/>
          <w:szCs w:val="24"/>
        </w:rPr>
      </w:pPr>
      <w:proofErr w:type="gramStart"/>
      <w:r w:rsidRPr="0002538A">
        <w:rPr>
          <w:rFonts w:cs="Times New Roman CYR"/>
          <w:sz w:val="24"/>
          <w:szCs w:val="24"/>
        </w:rPr>
        <w:t>Начиная с даты, следующей за датой  возникновения просроченной задолженности по основному долгу по Кредитной линии и до Даты окончательного погашения задолженности по Кредитной линии, Банк вправе потребовать уплаты неустойки в размере удвоенной ставки рефинансирования Банка России, начисляемой на сумму просроченной задолженности по основному долгу по Кредитной линии за каждый день просрочки.</w:t>
      </w:r>
      <w:proofErr w:type="gramEnd"/>
    </w:p>
    <w:p w:rsidR="0077773F" w:rsidRPr="0002538A" w:rsidRDefault="0077773F" w:rsidP="0077773F">
      <w:pPr>
        <w:widowControl w:val="0"/>
        <w:numPr>
          <w:ilvl w:val="2"/>
          <w:numId w:val="2"/>
        </w:numPr>
        <w:spacing w:after="120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Начиная с даты, следующей за датой  возникновения просроченной задолженности по процентам и до даты ее окончательного погашения, Банк вправе потребовать уплаты неустойки в размере удвоенной ставки рефинансирования Банка России, начисляемой на сумму просроченной задолженности по процентам по Кредитной линии за каждый день просрочки.</w:t>
      </w:r>
    </w:p>
    <w:p w:rsidR="0077773F" w:rsidRPr="0002538A" w:rsidRDefault="0077773F" w:rsidP="0077773F">
      <w:pPr>
        <w:jc w:val="both"/>
        <w:rPr>
          <w:sz w:val="24"/>
          <w:szCs w:val="24"/>
        </w:rPr>
      </w:pPr>
      <w:r w:rsidRPr="0002538A">
        <w:rPr>
          <w:rStyle w:val="af0"/>
          <w:szCs w:val="24"/>
        </w:rPr>
        <w:t>[Положения статьи заполняются и  дополняются на основе заявки победителя</w:t>
      </w:r>
      <w:r w:rsidRPr="0002538A">
        <w:rPr>
          <w:sz w:val="24"/>
          <w:szCs w:val="24"/>
        </w:rPr>
        <w:t>].</w:t>
      </w:r>
    </w:p>
    <w:p w:rsidR="0077773F" w:rsidRPr="0002538A" w:rsidRDefault="0077773F" w:rsidP="0077773F">
      <w:pPr>
        <w:widowControl w:val="0"/>
        <w:spacing w:after="120"/>
        <w:ind w:left="510"/>
        <w:jc w:val="both"/>
        <w:rPr>
          <w:rFonts w:cs="Times New Roman CYR"/>
          <w:sz w:val="24"/>
          <w:szCs w:val="24"/>
        </w:rPr>
      </w:pPr>
    </w:p>
    <w:p w:rsidR="0077773F" w:rsidRPr="0002538A" w:rsidRDefault="0077773F" w:rsidP="0077773F">
      <w:pPr>
        <w:widowControl w:val="0"/>
        <w:numPr>
          <w:ilvl w:val="1"/>
          <w:numId w:val="2"/>
        </w:numPr>
        <w:spacing w:after="120"/>
        <w:jc w:val="center"/>
        <w:rPr>
          <w:rFonts w:cs="Times New Roman CYR"/>
          <w:b/>
          <w:sz w:val="24"/>
          <w:szCs w:val="24"/>
        </w:rPr>
      </w:pPr>
      <w:bookmarkStart w:id="31" w:name="_Ref493495999"/>
      <w:bookmarkStart w:id="32" w:name="_Toc233089071"/>
      <w:r w:rsidRPr="0002538A">
        <w:rPr>
          <w:rFonts w:cs="Times New Roman CYR"/>
          <w:b/>
          <w:sz w:val="24"/>
          <w:szCs w:val="24"/>
        </w:rPr>
        <w:t>ПРАВА И ПОЛНОМОЧИЯ</w:t>
      </w:r>
      <w:bookmarkEnd w:id="31"/>
      <w:r w:rsidRPr="0002538A">
        <w:rPr>
          <w:rFonts w:cs="Times New Roman CYR"/>
          <w:b/>
          <w:sz w:val="24"/>
          <w:szCs w:val="24"/>
        </w:rPr>
        <w:t xml:space="preserve"> КРЕДИТОРА</w:t>
      </w:r>
      <w:bookmarkEnd w:id="32"/>
    </w:p>
    <w:p w:rsidR="0077773F" w:rsidRPr="0002538A" w:rsidRDefault="0077773F" w:rsidP="0077773F">
      <w:pPr>
        <w:widowControl w:val="0"/>
        <w:numPr>
          <w:ilvl w:val="2"/>
          <w:numId w:val="2"/>
        </w:numPr>
        <w:spacing w:after="120"/>
        <w:jc w:val="both"/>
        <w:rPr>
          <w:rFonts w:cs="Times New Roman CYR"/>
          <w:sz w:val="24"/>
          <w:szCs w:val="24"/>
        </w:rPr>
      </w:pPr>
      <w:proofErr w:type="gramStart"/>
      <w:r w:rsidRPr="0002538A">
        <w:rPr>
          <w:rFonts w:cs="Times New Roman CYR"/>
          <w:sz w:val="24"/>
          <w:szCs w:val="24"/>
        </w:rPr>
        <w:t xml:space="preserve">В целях своевременного и надлежащего исполнения обязательств по возврату Кредита, уплате начисленных за его пользование процентов, комиссий и неустоек Заемщик настоящим предоставляет Банку безусловное и безотзывное право, начиная со дня наступления срока возврата Кредита, уплаты начисленных процентов, комиссий и неустоек, а также в случае наступления права требования досрочного возврата суммы кредита и причитающихся процентов, производить </w:t>
      </w:r>
      <w:proofErr w:type="spellStart"/>
      <w:r w:rsidRPr="0002538A">
        <w:rPr>
          <w:rFonts w:cs="Times New Roman CYR"/>
          <w:sz w:val="24"/>
          <w:szCs w:val="24"/>
        </w:rPr>
        <w:t>безакцептное</w:t>
      </w:r>
      <w:proofErr w:type="spellEnd"/>
      <w:r w:rsidRPr="0002538A">
        <w:rPr>
          <w:rFonts w:cs="Times New Roman CYR"/>
          <w:sz w:val="24"/>
          <w:szCs w:val="24"/>
        </w:rPr>
        <w:t xml:space="preserve"> списание денежных средств:</w:t>
      </w:r>
      <w:proofErr w:type="gramEnd"/>
    </w:p>
    <w:p w:rsidR="0077773F" w:rsidRPr="0002538A" w:rsidRDefault="0077773F" w:rsidP="0077773F">
      <w:pPr>
        <w:widowControl w:val="0"/>
        <w:numPr>
          <w:ilvl w:val="0"/>
          <w:numId w:val="3"/>
        </w:numPr>
        <w:tabs>
          <w:tab w:val="clear" w:pos="1069"/>
          <w:tab w:val="num" w:pos="851"/>
        </w:tabs>
        <w:spacing w:after="120"/>
        <w:ind w:left="567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с Расчетного счета;</w:t>
      </w:r>
    </w:p>
    <w:p w:rsidR="0077773F" w:rsidRPr="0002538A" w:rsidRDefault="0077773F" w:rsidP="0077773F">
      <w:pPr>
        <w:widowControl w:val="0"/>
        <w:numPr>
          <w:ilvl w:val="0"/>
          <w:numId w:val="3"/>
        </w:numPr>
        <w:tabs>
          <w:tab w:val="clear" w:pos="1069"/>
          <w:tab w:val="num" w:pos="851"/>
        </w:tabs>
        <w:spacing w:after="120"/>
        <w:ind w:left="567"/>
        <w:jc w:val="both"/>
        <w:rPr>
          <w:rFonts w:cs="Times New Roman CYR"/>
          <w:bCs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с иных счетов Заемщика, открытых в Банке в течение срока действия настоящего Соглашения</w:t>
      </w:r>
      <w:r w:rsidRPr="0002538A">
        <w:rPr>
          <w:rFonts w:cs="Times New Roman CYR"/>
          <w:bCs/>
          <w:sz w:val="24"/>
          <w:szCs w:val="24"/>
        </w:rPr>
        <w:t>.</w:t>
      </w:r>
    </w:p>
    <w:p w:rsidR="0077773F" w:rsidRPr="0002538A" w:rsidRDefault="0077773F" w:rsidP="0077773F">
      <w:pPr>
        <w:widowControl w:val="0"/>
        <w:numPr>
          <w:ilvl w:val="2"/>
          <w:numId w:val="2"/>
        </w:numPr>
        <w:spacing w:after="120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В случае если на Расчётном</w:t>
      </w:r>
      <w:proofErr w:type="gramStart"/>
      <w:r w:rsidRPr="0002538A">
        <w:rPr>
          <w:rFonts w:cs="Times New Roman CYR"/>
          <w:sz w:val="24"/>
          <w:szCs w:val="24"/>
        </w:rPr>
        <w:t xml:space="preserve"> (-</w:t>
      </w:r>
      <w:proofErr w:type="gramEnd"/>
      <w:r w:rsidRPr="0002538A">
        <w:rPr>
          <w:rFonts w:cs="Times New Roman CYR"/>
          <w:sz w:val="24"/>
          <w:szCs w:val="24"/>
        </w:rPr>
        <w:t>ых) счете (-ах) Заемщика отсутствуют денежные средства в размере, достаточном для надлежащего исполнения обязательств по возврату Кредита, уплате начисленных за его пользование процентов, комиссий и неустоек, Заемщик поручает Банку:</w:t>
      </w:r>
    </w:p>
    <w:p w:rsidR="0077773F" w:rsidRPr="0002538A" w:rsidRDefault="0077773F" w:rsidP="0077773F">
      <w:pPr>
        <w:widowControl w:val="0"/>
        <w:numPr>
          <w:ilvl w:val="3"/>
          <w:numId w:val="2"/>
        </w:numPr>
        <w:spacing w:after="120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Списать средства в иностранных валютах, находящиеся на Текущих счетах в иностранной валюте Заемщика в Банке, в сумме, необходимой для надлежащего исполнения обязательств по возврату Кредита, уплате начисленных за его пользование процентов, комиссий и неустоек;</w:t>
      </w:r>
    </w:p>
    <w:p w:rsidR="0077773F" w:rsidRPr="0002538A" w:rsidRDefault="0077773F" w:rsidP="0077773F">
      <w:pPr>
        <w:widowControl w:val="0"/>
        <w:numPr>
          <w:ilvl w:val="3"/>
          <w:numId w:val="2"/>
        </w:numPr>
        <w:spacing w:after="120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Осуществить конвертацию списанной иностранной валюты по курсу Банка и на условиях, установленных Банком для совершения конверсионных операций на день проведения операции;</w:t>
      </w:r>
    </w:p>
    <w:p w:rsidR="0077773F" w:rsidRPr="0002538A" w:rsidRDefault="0077773F" w:rsidP="0077773F">
      <w:pPr>
        <w:widowControl w:val="0"/>
        <w:numPr>
          <w:ilvl w:val="3"/>
          <w:numId w:val="2"/>
        </w:numPr>
        <w:spacing w:after="120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 xml:space="preserve">Полученные после конвертации денежные средства в российских рублях направить на Расчетный счет Заемщика в Банке, после чего списать в </w:t>
      </w:r>
      <w:proofErr w:type="spellStart"/>
      <w:r w:rsidRPr="0002538A">
        <w:rPr>
          <w:rFonts w:cs="Times New Roman CYR"/>
          <w:sz w:val="24"/>
          <w:szCs w:val="24"/>
        </w:rPr>
        <w:t>безакцептном</w:t>
      </w:r>
      <w:proofErr w:type="spellEnd"/>
      <w:r w:rsidRPr="0002538A">
        <w:rPr>
          <w:rFonts w:cs="Times New Roman CYR"/>
          <w:sz w:val="24"/>
          <w:szCs w:val="24"/>
        </w:rPr>
        <w:t xml:space="preserve"> порядке в погашение задолженности по Кредиту, в уплату начисленных процентов, комиссий и неустоек.</w:t>
      </w:r>
    </w:p>
    <w:p w:rsidR="0077773F" w:rsidRPr="0002538A" w:rsidRDefault="0077773F" w:rsidP="0077773F">
      <w:pPr>
        <w:widowControl w:val="0"/>
        <w:tabs>
          <w:tab w:val="left" w:pos="426"/>
        </w:tabs>
        <w:spacing w:after="120"/>
        <w:ind w:firstLine="540"/>
        <w:jc w:val="both"/>
        <w:rPr>
          <w:rFonts w:cs="Times New Roman CYR"/>
          <w:sz w:val="24"/>
          <w:szCs w:val="24"/>
        </w:rPr>
      </w:pPr>
      <w:r w:rsidRPr="0002538A">
        <w:rPr>
          <w:sz w:val="24"/>
          <w:szCs w:val="24"/>
        </w:rPr>
        <w:t>При этом все риски изменения курса при осуществлении конверсионных операций принимает на себя Заемщик.</w:t>
      </w:r>
    </w:p>
    <w:p w:rsidR="0077773F" w:rsidRPr="0002538A" w:rsidRDefault="0077773F" w:rsidP="0077773F">
      <w:pPr>
        <w:widowControl w:val="0"/>
        <w:numPr>
          <w:ilvl w:val="2"/>
          <w:numId w:val="2"/>
        </w:numPr>
        <w:spacing w:after="120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 xml:space="preserve">Настоящим </w:t>
      </w:r>
      <w:proofErr w:type="gramStart"/>
      <w:r w:rsidRPr="0002538A">
        <w:rPr>
          <w:rFonts w:cs="Times New Roman CYR"/>
          <w:sz w:val="24"/>
          <w:szCs w:val="24"/>
        </w:rPr>
        <w:t>Заемщик</w:t>
      </w:r>
      <w:proofErr w:type="gramEnd"/>
      <w:r w:rsidRPr="0002538A">
        <w:rPr>
          <w:rFonts w:cs="Times New Roman CYR"/>
          <w:sz w:val="24"/>
          <w:szCs w:val="24"/>
        </w:rPr>
        <w:t xml:space="preserve"> безусловно и </w:t>
      </w:r>
      <w:proofErr w:type="spellStart"/>
      <w:r w:rsidRPr="0002538A">
        <w:rPr>
          <w:rFonts w:cs="Times New Roman CYR"/>
          <w:sz w:val="24"/>
          <w:szCs w:val="24"/>
        </w:rPr>
        <w:t>безотзывно</w:t>
      </w:r>
      <w:proofErr w:type="spellEnd"/>
      <w:r w:rsidRPr="0002538A">
        <w:rPr>
          <w:rFonts w:cs="Times New Roman CYR"/>
          <w:sz w:val="24"/>
          <w:szCs w:val="24"/>
        </w:rPr>
        <w:t xml:space="preserve"> уполномочивает Кредитора производить оплату просроченной задолженности (включающей сумму основного долга, суммы процентов за пользование кредитом) и неустоек в соответствии с настоящим Соглашением путем </w:t>
      </w:r>
      <w:proofErr w:type="spellStart"/>
      <w:r w:rsidRPr="0002538A">
        <w:rPr>
          <w:rFonts w:cs="Times New Roman CYR"/>
          <w:sz w:val="24"/>
          <w:szCs w:val="24"/>
        </w:rPr>
        <w:t>безакцептного</w:t>
      </w:r>
      <w:proofErr w:type="spellEnd"/>
      <w:r w:rsidRPr="0002538A">
        <w:rPr>
          <w:rFonts w:cs="Times New Roman CYR"/>
          <w:sz w:val="24"/>
          <w:szCs w:val="24"/>
        </w:rPr>
        <w:t xml:space="preserve"> списания соответствующих сумм с Расчетного счета.</w:t>
      </w:r>
    </w:p>
    <w:p w:rsidR="0077773F" w:rsidRPr="0002538A" w:rsidRDefault="0077773F" w:rsidP="0077773F">
      <w:pPr>
        <w:widowControl w:val="0"/>
        <w:numPr>
          <w:ilvl w:val="2"/>
          <w:numId w:val="2"/>
        </w:numPr>
        <w:spacing w:after="120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 xml:space="preserve">Настоящим </w:t>
      </w:r>
      <w:proofErr w:type="gramStart"/>
      <w:r w:rsidRPr="0002538A">
        <w:rPr>
          <w:rFonts w:cs="Times New Roman CYR"/>
          <w:sz w:val="24"/>
          <w:szCs w:val="24"/>
        </w:rPr>
        <w:t>Заемщик</w:t>
      </w:r>
      <w:proofErr w:type="gramEnd"/>
      <w:r w:rsidRPr="0002538A">
        <w:rPr>
          <w:rFonts w:cs="Times New Roman CYR"/>
          <w:sz w:val="24"/>
          <w:szCs w:val="24"/>
        </w:rPr>
        <w:t xml:space="preserve"> безусловно и </w:t>
      </w:r>
      <w:proofErr w:type="spellStart"/>
      <w:r w:rsidRPr="0002538A">
        <w:rPr>
          <w:rFonts w:cs="Times New Roman CYR"/>
          <w:sz w:val="24"/>
          <w:szCs w:val="24"/>
        </w:rPr>
        <w:t>безотзывно</w:t>
      </w:r>
      <w:proofErr w:type="spellEnd"/>
      <w:r w:rsidRPr="0002538A">
        <w:rPr>
          <w:rFonts w:cs="Times New Roman CYR"/>
          <w:sz w:val="24"/>
          <w:szCs w:val="24"/>
        </w:rPr>
        <w:t xml:space="preserve"> подтверждает свое согласие с тем, что права и полномочия, которыми наделяется Кредитор в соответствии с условиями настоящего Соглашения, являются совокупными и дополняют друг друга. Неосуществление Кредитором, в том числе в момент наступления событий, указанных в статье 5.11 настоящего Соглашения, своих прав, предусмотренных настоящим Соглашением, не является отказом Кредитора от осуществления таких прав в последующем. Единичное или частичное осуществление Кредитором своих прав, предоставленных ему настоящим Соглашением, не является основанием для прекращения иных прав, имеющихся у Кредитора в соответствии с настоящим Соглашением.</w:t>
      </w:r>
    </w:p>
    <w:p w:rsidR="0077773F" w:rsidRPr="0002538A" w:rsidRDefault="0077773F" w:rsidP="0077773F">
      <w:pPr>
        <w:jc w:val="both"/>
        <w:rPr>
          <w:sz w:val="24"/>
          <w:szCs w:val="24"/>
        </w:rPr>
      </w:pPr>
      <w:r w:rsidRPr="0002538A">
        <w:rPr>
          <w:rStyle w:val="af0"/>
          <w:szCs w:val="24"/>
        </w:rPr>
        <w:t>[Положения статьи заполняются и  дополняются на основе заявки победителя</w:t>
      </w:r>
      <w:r w:rsidRPr="0002538A">
        <w:rPr>
          <w:sz w:val="24"/>
          <w:szCs w:val="24"/>
        </w:rPr>
        <w:t>].</w:t>
      </w:r>
    </w:p>
    <w:p w:rsidR="0077773F" w:rsidRPr="0002538A" w:rsidRDefault="0077773F" w:rsidP="0077773F">
      <w:pPr>
        <w:widowControl w:val="0"/>
        <w:spacing w:after="120"/>
        <w:ind w:left="510"/>
        <w:jc w:val="both"/>
        <w:rPr>
          <w:rFonts w:cs="Times New Roman CYR"/>
          <w:sz w:val="24"/>
          <w:szCs w:val="24"/>
        </w:rPr>
      </w:pPr>
    </w:p>
    <w:p w:rsidR="0077773F" w:rsidRPr="0002538A" w:rsidRDefault="0077773F" w:rsidP="0077773F">
      <w:pPr>
        <w:widowControl w:val="0"/>
        <w:numPr>
          <w:ilvl w:val="1"/>
          <w:numId w:val="2"/>
        </w:numPr>
        <w:spacing w:after="120"/>
        <w:jc w:val="center"/>
        <w:rPr>
          <w:rFonts w:cs="Times New Roman CYR"/>
          <w:b/>
          <w:sz w:val="24"/>
          <w:szCs w:val="24"/>
        </w:rPr>
      </w:pPr>
      <w:bookmarkStart w:id="33" w:name="_Toc233089072"/>
      <w:r w:rsidRPr="0002538A">
        <w:rPr>
          <w:rFonts w:cs="Times New Roman CYR"/>
          <w:b/>
          <w:sz w:val="24"/>
          <w:szCs w:val="24"/>
        </w:rPr>
        <w:t>ПОРЯДОК РАСЧЕТОВ ПО СОГЛАШЕНИЮ</w:t>
      </w:r>
      <w:bookmarkEnd w:id="33"/>
    </w:p>
    <w:p w:rsidR="0077773F" w:rsidRPr="0002538A" w:rsidRDefault="0077773F" w:rsidP="0077773F">
      <w:pPr>
        <w:widowControl w:val="0"/>
        <w:numPr>
          <w:ilvl w:val="2"/>
          <w:numId w:val="2"/>
        </w:numPr>
        <w:tabs>
          <w:tab w:val="clear" w:pos="1247"/>
          <w:tab w:val="num" w:pos="1418"/>
        </w:tabs>
        <w:spacing w:after="120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Все платежи по настоящему Соглашению, включая погашение суммы Основного долга, процентов за пользование Кредитом, возможных неустоек и комиссий Заемщик направляет в Банк с обязательным указанием в платежном документе назначения платежа, даты и номера настоящего Соглашения.</w:t>
      </w:r>
    </w:p>
    <w:p w:rsidR="0077773F" w:rsidRPr="0002538A" w:rsidRDefault="0077773F" w:rsidP="0077773F">
      <w:pPr>
        <w:widowControl w:val="0"/>
        <w:numPr>
          <w:ilvl w:val="2"/>
          <w:numId w:val="2"/>
        </w:numPr>
        <w:tabs>
          <w:tab w:val="clear" w:pos="1247"/>
          <w:tab w:val="num" w:pos="1418"/>
        </w:tabs>
        <w:spacing w:after="120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При недостаточности денежных сре</w:t>
      </w:r>
      <w:proofErr w:type="gramStart"/>
      <w:r w:rsidRPr="0002538A">
        <w:rPr>
          <w:rFonts w:cs="Times New Roman CYR"/>
          <w:sz w:val="24"/>
          <w:szCs w:val="24"/>
        </w:rPr>
        <w:t>дств дл</w:t>
      </w:r>
      <w:proofErr w:type="gramEnd"/>
      <w:r w:rsidRPr="0002538A">
        <w:rPr>
          <w:rFonts w:cs="Times New Roman CYR"/>
          <w:sz w:val="24"/>
          <w:szCs w:val="24"/>
        </w:rPr>
        <w:t>я исполнения Заемщиком обязательств по настоящему Соглашению в полном объеме устанавливается следующая очередность погашения задолженности (с учетом соблюдения хронологической последовательности предоставления Траншей) Кредита:</w:t>
      </w:r>
    </w:p>
    <w:p w:rsidR="0077773F" w:rsidRPr="0002538A" w:rsidRDefault="0077773F" w:rsidP="0077773F">
      <w:pPr>
        <w:widowControl w:val="0"/>
        <w:numPr>
          <w:ilvl w:val="3"/>
          <w:numId w:val="6"/>
        </w:numPr>
        <w:tabs>
          <w:tab w:val="num" w:pos="1418"/>
        </w:tabs>
        <w:spacing w:after="120"/>
        <w:ind w:left="0" w:firstLine="510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неустойка (пени), начисленная на не оплаченные в срок проценты;</w:t>
      </w:r>
    </w:p>
    <w:p w:rsidR="0077773F" w:rsidRPr="0002538A" w:rsidRDefault="0077773F" w:rsidP="0077773F">
      <w:pPr>
        <w:widowControl w:val="0"/>
        <w:numPr>
          <w:ilvl w:val="3"/>
          <w:numId w:val="6"/>
        </w:numPr>
        <w:tabs>
          <w:tab w:val="num" w:pos="1418"/>
        </w:tabs>
        <w:spacing w:after="120"/>
        <w:ind w:left="0" w:firstLine="510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неустойка (пени), начисленная на просроченную задолженность по Основному долгу;</w:t>
      </w:r>
    </w:p>
    <w:p w:rsidR="0077773F" w:rsidRPr="0002538A" w:rsidRDefault="0077773F" w:rsidP="0077773F">
      <w:pPr>
        <w:widowControl w:val="0"/>
        <w:numPr>
          <w:ilvl w:val="3"/>
          <w:numId w:val="6"/>
        </w:numPr>
        <w:tabs>
          <w:tab w:val="num" w:pos="1418"/>
        </w:tabs>
        <w:spacing w:after="120"/>
        <w:ind w:left="0" w:firstLine="510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не оплаченные в срок проценты;</w:t>
      </w:r>
    </w:p>
    <w:p w:rsidR="0077773F" w:rsidRPr="0002538A" w:rsidRDefault="0077773F" w:rsidP="0077773F">
      <w:pPr>
        <w:widowControl w:val="0"/>
        <w:numPr>
          <w:ilvl w:val="3"/>
          <w:numId w:val="6"/>
        </w:numPr>
        <w:tabs>
          <w:tab w:val="num" w:pos="1418"/>
        </w:tabs>
        <w:spacing w:after="120"/>
        <w:ind w:left="0" w:firstLine="510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просроченная задолженность по Основному долгу;</w:t>
      </w:r>
    </w:p>
    <w:p w:rsidR="0077773F" w:rsidRPr="0002538A" w:rsidRDefault="0077773F" w:rsidP="0077773F">
      <w:pPr>
        <w:widowControl w:val="0"/>
        <w:numPr>
          <w:ilvl w:val="3"/>
          <w:numId w:val="6"/>
        </w:numPr>
        <w:tabs>
          <w:tab w:val="num" w:pos="1418"/>
        </w:tabs>
        <w:spacing w:after="120"/>
        <w:ind w:left="0" w:firstLine="510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проценты по Кредиту;</w:t>
      </w:r>
    </w:p>
    <w:p w:rsidR="0077773F" w:rsidRPr="0002538A" w:rsidRDefault="0077773F" w:rsidP="0077773F">
      <w:pPr>
        <w:widowControl w:val="0"/>
        <w:numPr>
          <w:ilvl w:val="3"/>
          <w:numId w:val="6"/>
        </w:numPr>
        <w:tabs>
          <w:tab w:val="num" w:pos="1418"/>
        </w:tabs>
        <w:spacing w:after="120"/>
        <w:ind w:left="0" w:firstLine="510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основной долг по Кредиту.</w:t>
      </w:r>
    </w:p>
    <w:p w:rsidR="0077773F" w:rsidRPr="0002538A" w:rsidRDefault="0077773F" w:rsidP="0077773F">
      <w:pPr>
        <w:widowControl w:val="0"/>
        <w:numPr>
          <w:ilvl w:val="2"/>
          <w:numId w:val="2"/>
        </w:numPr>
        <w:tabs>
          <w:tab w:val="clear" w:pos="1247"/>
          <w:tab w:val="num" w:pos="1418"/>
        </w:tabs>
        <w:spacing w:after="160" w:line="264" w:lineRule="auto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Кредитор вправе в одностороннем порядке изменить очередность погашения задолженности, предусмотренную настоящей статьей, о чем после принятия решения направляет письменное уведомление Заемщику.</w:t>
      </w:r>
    </w:p>
    <w:p w:rsidR="0077773F" w:rsidRPr="0002538A" w:rsidRDefault="0077773F" w:rsidP="0077773F">
      <w:pPr>
        <w:widowControl w:val="0"/>
        <w:numPr>
          <w:ilvl w:val="2"/>
          <w:numId w:val="2"/>
        </w:numPr>
        <w:tabs>
          <w:tab w:val="clear" w:pos="1247"/>
          <w:tab w:val="num" w:pos="1418"/>
        </w:tabs>
        <w:spacing w:after="160" w:line="264" w:lineRule="auto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Для целей расчетов по настоящему Соглашению в дату исполнения Денежных обязательств Заемщика Заемщик обеспечивает на Расчетных счетах наличие денежных сре</w:t>
      </w:r>
      <w:proofErr w:type="gramStart"/>
      <w:r w:rsidRPr="0002538A">
        <w:rPr>
          <w:rFonts w:cs="Times New Roman CYR"/>
          <w:sz w:val="24"/>
          <w:szCs w:val="24"/>
        </w:rPr>
        <w:t>дств в с</w:t>
      </w:r>
      <w:proofErr w:type="gramEnd"/>
      <w:r w:rsidRPr="0002538A">
        <w:rPr>
          <w:rFonts w:cs="Times New Roman CYR"/>
          <w:sz w:val="24"/>
          <w:szCs w:val="24"/>
        </w:rPr>
        <w:t xml:space="preserve">умме, достаточной для </w:t>
      </w:r>
      <w:proofErr w:type="spellStart"/>
      <w:r w:rsidRPr="0002538A">
        <w:rPr>
          <w:rFonts w:cs="Times New Roman CYR"/>
          <w:sz w:val="24"/>
          <w:szCs w:val="24"/>
        </w:rPr>
        <w:t>безакцептного</w:t>
      </w:r>
      <w:proofErr w:type="spellEnd"/>
      <w:r w:rsidRPr="0002538A">
        <w:rPr>
          <w:rFonts w:cs="Times New Roman CYR"/>
          <w:sz w:val="24"/>
          <w:szCs w:val="24"/>
        </w:rPr>
        <w:t xml:space="preserve"> списания Банком, или обязуется исполнить Денежные обязательства Заемщика по настоящему Соглашению путем перечисления средств со счетов Заемщика в Банке или в иных кредитных организациях. </w:t>
      </w:r>
    </w:p>
    <w:p w:rsidR="0077773F" w:rsidRPr="0002538A" w:rsidRDefault="0077773F" w:rsidP="0077773F">
      <w:pPr>
        <w:widowControl w:val="0"/>
        <w:numPr>
          <w:ilvl w:val="2"/>
          <w:numId w:val="2"/>
        </w:numPr>
        <w:tabs>
          <w:tab w:val="clear" w:pos="1247"/>
          <w:tab w:val="num" w:pos="1418"/>
        </w:tabs>
        <w:spacing w:after="160" w:line="264" w:lineRule="auto"/>
        <w:jc w:val="both"/>
        <w:rPr>
          <w:rFonts w:cs="Times New Roman CYR"/>
          <w:sz w:val="24"/>
          <w:szCs w:val="24"/>
        </w:rPr>
      </w:pPr>
      <w:proofErr w:type="gramStart"/>
      <w:r w:rsidRPr="0002538A">
        <w:rPr>
          <w:rFonts w:cs="Times New Roman CYR"/>
          <w:sz w:val="24"/>
          <w:szCs w:val="24"/>
        </w:rPr>
        <w:t>При недостаточности или отсутствии денежных средств на счетах Заемщика в Банке для удовлетворения всех предъявленных к ним требований, в том числе требований Кредитора, или невозможности списать денежные средства со счетов Заемщика в Банке по другим причинам Заемщик обязуется исполнить Денежные обязательства Заемщика путем перечисления средств со своих счетов в других кредитных организациях, при необходимости осуществив конвертацию денежных средств в валюту</w:t>
      </w:r>
      <w:proofErr w:type="gramEnd"/>
      <w:r w:rsidRPr="0002538A">
        <w:rPr>
          <w:rFonts w:cs="Times New Roman CYR"/>
          <w:sz w:val="24"/>
          <w:szCs w:val="24"/>
        </w:rPr>
        <w:t xml:space="preserve"> обязательств, на корреспондентский счет Банка, указанный в статье 11 настоящего Соглашения, на основании платежных поручений.</w:t>
      </w:r>
    </w:p>
    <w:p w:rsidR="0077773F" w:rsidRPr="0002538A" w:rsidRDefault="0077773F" w:rsidP="0077773F">
      <w:pPr>
        <w:widowControl w:val="0"/>
        <w:numPr>
          <w:ilvl w:val="2"/>
          <w:numId w:val="2"/>
        </w:numPr>
        <w:tabs>
          <w:tab w:val="clear" w:pos="1247"/>
          <w:tab w:val="num" w:pos="1418"/>
        </w:tabs>
        <w:spacing w:after="160" w:line="264" w:lineRule="auto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Датой получения любых платежей Кредитором по настоящему Соглашению считается дата (день) фактического списания денежных средств с Расчетного счета (при направлении платежей со счетов в Банке) или дата (день) зачисления их на корреспондентский счет Банка, указанный в статье 11 настоящего Соглашения (при направлении платежей со счетов в других кредитных организациях).</w:t>
      </w:r>
    </w:p>
    <w:p w:rsidR="0077773F" w:rsidRPr="0002538A" w:rsidRDefault="0077773F" w:rsidP="0077773F">
      <w:pPr>
        <w:widowControl w:val="0"/>
        <w:numPr>
          <w:ilvl w:val="2"/>
          <w:numId w:val="2"/>
        </w:numPr>
        <w:tabs>
          <w:tab w:val="clear" w:pos="1247"/>
          <w:tab w:val="num" w:pos="1418"/>
        </w:tabs>
        <w:spacing w:after="160" w:line="264" w:lineRule="auto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 xml:space="preserve">Все платежи должны быть получены Кредитором в полной сумме. В случае если при осуществлении платежа в пользу Кредитора Заемщик по любым причинам должен будет уплатить с указанной </w:t>
      </w:r>
      <w:proofErr w:type="gramStart"/>
      <w:r w:rsidRPr="0002538A">
        <w:rPr>
          <w:rFonts w:cs="Times New Roman CYR"/>
          <w:sz w:val="24"/>
          <w:szCs w:val="24"/>
        </w:rPr>
        <w:t>суммы</w:t>
      </w:r>
      <w:proofErr w:type="gramEnd"/>
      <w:r w:rsidRPr="0002538A">
        <w:rPr>
          <w:rFonts w:cs="Times New Roman CYR"/>
          <w:sz w:val="24"/>
          <w:szCs w:val="24"/>
        </w:rPr>
        <w:t xml:space="preserve"> какие бы то ни было налоги, сборы и т.д., Заемщик увеличит сумму платежа таким образом, что Кредитором будет получена полная сумма платежа, подлежащая уплате Заемщиком в соответствии с настоящим Соглашением.</w:t>
      </w:r>
    </w:p>
    <w:p w:rsidR="0077773F" w:rsidRPr="0002538A" w:rsidRDefault="0077773F" w:rsidP="0077773F">
      <w:pPr>
        <w:widowControl w:val="0"/>
        <w:numPr>
          <w:ilvl w:val="2"/>
          <w:numId w:val="2"/>
        </w:numPr>
        <w:tabs>
          <w:tab w:val="clear" w:pos="1247"/>
          <w:tab w:val="num" w:pos="1418"/>
        </w:tabs>
        <w:spacing w:after="160" w:line="264" w:lineRule="auto"/>
        <w:jc w:val="both"/>
        <w:rPr>
          <w:rFonts w:cs="Times New Roman CYR"/>
          <w:sz w:val="24"/>
          <w:szCs w:val="24"/>
        </w:rPr>
      </w:pPr>
      <w:proofErr w:type="gramStart"/>
      <w:r w:rsidRPr="0002538A">
        <w:rPr>
          <w:rFonts w:cs="Times New Roman CYR"/>
          <w:sz w:val="24"/>
          <w:szCs w:val="24"/>
        </w:rPr>
        <w:t>Если дата очередного платежа Заемщика по настоящему Соглашению не будет Рабочим днем, Заемщик обязан совершить такой платеж сроком Рабочего дня, следующего за установленной настоящим Соглашением датой этого платежа с соответствующим пересчетом начисленных и причитающихся к погашению процентов.</w:t>
      </w:r>
      <w:proofErr w:type="gramEnd"/>
    </w:p>
    <w:p w:rsidR="0077773F" w:rsidRPr="0002538A" w:rsidRDefault="0077773F" w:rsidP="0077773F">
      <w:pPr>
        <w:ind w:left="510"/>
        <w:jc w:val="both"/>
        <w:rPr>
          <w:sz w:val="24"/>
          <w:szCs w:val="24"/>
        </w:rPr>
      </w:pPr>
      <w:proofErr w:type="gramStart"/>
      <w:r w:rsidRPr="0002538A">
        <w:rPr>
          <w:rStyle w:val="af0"/>
          <w:szCs w:val="24"/>
        </w:rPr>
        <w:t>Положения статьи заполняются и  дополняются на основе заявки победителя</w:t>
      </w:r>
      <w:r w:rsidRPr="0002538A">
        <w:rPr>
          <w:sz w:val="24"/>
          <w:szCs w:val="24"/>
        </w:rPr>
        <w:t>].</w:t>
      </w:r>
      <w:proofErr w:type="gramEnd"/>
    </w:p>
    <w:p w:rsidR="0077773F" w:rsidRPr="0002538A" w:rsidRDefault="0077773F" w:rsidP="0077773F">
      <w:pPr>
        <w:widowControl w:val="0"/>
        <w:spacing w:after="160" w:line="264" w:lineRule="auto"/>
        <w:ind w:left="510"/>
        <w:jc w:val="both"/>
        <w:rPr>
          <w:rFonts w:cs="Times New Roman CYR"/>
          <w:sz w:val="24"/>
          <w:szCs w:val="24"/>
        </w:rPr>
      </w:pPr>
    </w:p>
    <w:p w:rsidR="0077773F" w:rsidRPr="0002538A" w:rsidRDefault="0077773F" w:rsidP="0077773F">
      <w:pPr>
        <w:ind w:left="510"/>
        <w:jc w:val="center"/>
        <w:rPr>
          <w:b/>
          <w:sz w:val="24"/>
          <w:szCs w:val="24"/>
        </w:rPr>
      </w:pPr>
      <w:bookmarkStart w:id="34" w:name="_Toc233089073"/>
      <w:r w:rsidRPr="0002538A">
        <w:rPr>
          <w:b/>
          <w:sz w:val="24"/>
          <w:szCs w:val="24"/>
        </w:rPr>
        <w:t xml:space="preserve">РАЗДЕЛ III. ПОРЯДОК ОСУЩЕСТВЛЕНИЯ </w:t>
      </w:r>
      <w:proofErr w:type="gramStart"/>
      <w:r w:rsidRPr="0002538A">
        <w:rPr>
          <w:b/>
          <w:sz w:val="24"/>
          <w:szCs w:val="24"/>
        </w:rPr>
        <w:t>КОНТРОЛЯ ЗА</w:t>
      </w:r>
      <w:proofErr w:type="gramEnd"/>
      <w:r w:rsidRPr="0002538A">
        <w:rPr>
          <w:b/>
          <w:sz w:val="24"/>
          <w:szCs w:val="24"/>
        </w:rPr>
        <w:t xml:space="preserve"> ПРЕДОСТАВЛЕННЫМ КРЕДИТОМ</w:t>
      </w:r>
      <w:bookmarkEnd w:id="34"/>
    </w:p>
    <w:p w:rsidR="0077773F" w:rsidRPr="0002538A" w:rsidRDefault="0077773F" w:rsidP="0077773F">
      <w:pPr>
        <w:widowControl w:val="0"/>
        <w:numPr>
          <w:ilvl w:val="0"/>
          <w:numId w:val="2"/>
        </w:numPr>
        <w:tabs>
          <w:tab w:val="clear" w:pos="510"/>
          <w:tab w:val="num" w:pos="284"/>
        </w:tabs>
        <w:spacing w:before="120" w:after="160" w:line="22" w:lineRule="atLeast"/>
        <w:ind w:firstLine="0"/>
        <w:jc w:val="center"/>
        <w:rPr>
          <w:rFonts w:cs="Times New Roman CYR"/>
          <w:b/>
          <w:sz w:val="24"/>
          <w:szCs w:val="24"/>
        </w:rPr>
      </w:pPr>
      <w:bookmarkStart w:id="35" w:name="_Ref381671722"/>
      <w:bookmarkStart w:id="36" w:name="_Toc381771336"/>
      <w:bookmarkStart w:id="37" w:name="_Toc233089074"/>
      <w:r w:rsidRPr="0002538A">
        <w:rPr>
          <w:rFonts w:cs="Times New Roman CYR"/>
          <w:b/>
          <w:sz w:val="24"/>
          <w:szCs w:val="24"/>
        </w:rPr>
        <w:t>ИЗМЕНЕНИЕ УСЛОВИЙ КРЕДИТОВАНИЯ</w:t>
      </w:r>
      <w:bookmarkEnd w:id="35"/>
      <w:bookmarkEnd w:id="36"/>
      <w:bookmarkEnd w:id="37"/>
    </w:p>
    <w:p w:rsidR="0077773F" w:rsidRPr="0002538A" w:rsidRDefault="0077773F" w:rsidP="0077773F">
      <w:pPr>
        <w:spacing w:line="280" w:lineRule="exact"/>
        <w:ind w:firstLine="567"/>
        <w:jc w:val="both"/>
        <w:rPr>
          <w:rFonts w:cs="Times New Roman CYR"/>
          <w:sz w:val="24"/>
          <w:szCs w:val="24"/>
        </w:rPr>
      </w:pPr>
      <w:bookmarkStart w:id="38" w:name="_Toc381771337"/>
      <w:bookmarkStart w:id="39" w:name="_Ref382741472"/>
      <w:bookmarkStart w:id="40" w:name="_Ref425045916"/>
      <w:bookmarkStart w:id="41" w:name="_Toc233089075"/>
      <w:r w:rsidRPr="0002538A">
        <w:rPr>
          <w:rFonts w:cs="Times New Roman CYR"/>
          <w:sz w:val="24"/>
          <w:szCs w:val="24"/>
        </w:rPr>
        <w:t>6.1. Кредитор имеет право п</w:t>
      </w:r>
      <w:r w:rsidRPr="0002538A">
        <w:rPr>
          <w:sz w:val="24"/>
          <w:szCs w:val="24"/>
        </w:rPr>
        <w:t>рекратить выдачу кредита и/или потребовать от Заёмщика досрочного возврата всей суммы кредита и уплаты причитающихся процентов за пользование кредитом, неустоек и других платежей, предусмотренных условиями Соглашения, а также обратить взыскание на заложенное имущество в случаях:</w:t>
      </w:r>
    </w:p>
    <w:p w:rsidR="0077773F" w:rsidRPr="0002538A" w:rsidRDefault="0077773F" w:rsidP="0077773F">
      <w:pPr>
        <w:pStyle w:val="31"/>
        <w:jc w:val="both"/>
        <w:rPr>
          <w:szCs w:val="24"/>
        </w:rPr>
      </w:pPr>
      <w:proofErr w:type="gramStart"/>
      <w:r w:rsidRPr="0002538A">
        <w:rPr>
          <w:szCs w:val="24"/>
        </w:rPr>
        <w:t xml:space="preserve">а) </w:t>
      </w:r>
      <w:r w:rsidRPr="0002538A">
        <w:rPr>
          <w:rFonts w:ascii="Times New Roman CYR" w:hAnsi="Times New Roman CYR" w:cs="Times New Roman CYR"/>
          <w:szCs w:val="24"/>
        </w:rPr>
        <w:t xml:space="preserve">в случае </w:t>
      </w:r>
      <w:r w:rsidRPr="0002538A">
        <w:rPr>
          <w:szCs w:val="24"/>
        </w:rPr>
        <w:t>неисполнения или ненадлежащего исполнения Заемщиком обязательств по Соглашению и любому из договоров (в том числе, но не исключительно: кредитному, об открытии возобновляемой/</w:t>
      </w:r>
      <w:proofErr w:type="spellStart"/>
      <w:r w:rsidRPr="0002538A">
        <w:rPr>
          <w:szCs w:val="24"/>
        </w:rPr>
        <w:t>невозобновляемой</w:t>
      </w:r>
      <w:proofErr w:type="spellEnd"/>
      <w:r w:rsidRPr="0002538A">
        <w:rPr>
          <w:szCs w:val="24"/>
        </w:rPr>
        <w:t xml:space="preserve"> кредитной линии, договору о предоставлении банковской гарантии, договору поручительства, иным видам договоров) и договоров, которые заключены (могут быть заключены в течение срока действия Соглашени</w:t>
      </w:r>
      <w:r w:rsidR="0030250C" w:rsidRPr="0002538A">
        <w:rPr>
          <w:szCs w:val="24"/>
        </w:rPr>
        <w:t>я) между Заемщиком и Кредитором</w:t>
      </w:r>
      <w:r w:rsidRPr="0002538A">
        <w:rPr>
          <w:szCs w:val="24"/>
        </w:rPr>
        <w:t xml:space="preserve">; </w:t>
      </w:r>
      <w:proofErr w:type="gramEnd"/>
    </w:p>
    <w:p w:rsidR="0077773F" w:rsidRPr="0002538A" w:rsidRDefault="0077773F" w:rsidP="0077773F">
      <w:pPr>
        <w:pStyle w:val="31"/>
        <w:jc w:val="both"/>
        <w:rPr>
          <w:szCs w:val="24"/>
        </w:rPr>
      </w:pPr>
      <w:r w:rsidRPr="0002538A">
        <w:rPr>
          <w:rFonts w:ascii="Times New Roman CYR" w:hAnsi="Times New Roman CYR" w:cs="Times New Roman CYR"/>
          <w:szCs w:val="24"/>
        </w:rPr>
        <w:t xml:space="preserve">б) в случае </w:t>
      </w:r>
      <w:r w:rsidRPr="0002538A">
        <w:rPr>
          <w:szCs w:val="24"/>
        </w:rPr>
        <w:t xml:space="preserve">неисполнения или ненадлежащего исполнения Заемщиком обязательств по кредитным договорам (в том числе договорам об открытии </w:t>
      </w:r>
      <w:proofErr w:type="spellStart"/>
      <w:r w:rsidRPr="0002538A">
        <w:rPr>
          <w:szCs w:val="24"/>
        </w:rPr>
        <w:t>невозобновляемой</w:t>
      </w:r>
      <w:proofErr w:type="spellEnd"/>
      <w:r w:rsidRPr="0002538A">
        <w:rPr>
          <w:szCs w:val="24"/>
        </w:rPr>
        <w:t xml:space="preserve">/возобновляемой кредитной линии), которые заключены (могут быть заключены в течение срока действия Договора) между Заемщиком и любым иным кредитором, и повлекшее за собой досрочный возврат сумм кредита. </w:t>
      </w:r>
      <w:r w:rsidRPr="0002538A">
        <w:rPr>
          <w:rFonts w:ascii="Times New Roman CYR" w:hAnsi="Times New Roman CYR" w:cs="Times New Roman CYR"/>
          <w:szCs w:val="24"/>
        </w:rPr>
        <w:t xml:space="preserve">Сумма кредита, предъявленная к досрочному погашению, полученная в валюте, отличной от валюты кредита по Соглашению, пересчитывается в валюту кредита по Соглашению по курсу, установленному Банком России на дату </w:t>
      </w:r>
      <w:r w:rsidRPr="0002538A">
        <w:rPr>
          <w:szCs w:val="24"/>
        </w:rPr>
        <w:t>требования о досрочном возврате сумм кредита.</w:t>
      </w:r>
      <w:r w:rsidRPr="0002538A">
        <w:rPr>
          <w:rFonts w:ascii="Times New Roman CYR" w:hAnsi="Times New Roman CYR" w:cs="Times New Roman CYR"/>
          <w:szCs w:val="24"/>
        </w:rPr>
        <w:t xml:space="preserve"> Сумма </w:t>
      </w:r>
      <w:proofErr w:type="gramStart"/>
      <w:r w:rsidRPr="0002538A">
        <w:rPr>
          <w:rFonts w:ascii="Times New Roman CYR" w:hAnsi="Times New Roman CYR" w:cs="Times New Roman CYR"/>
          <w:szCs w:val="24"/>
        </w:rPr>
        <w:t>кредита</w:t>
      </w:r>
      <w:proofErr w:type="gramEnd"/>
      <w:r w:rsidRPr="0002538A">
        <w:rPr>
          <w:rFonts w:ascii="Times New Roman CYR" w:hAnsi="Times New Roman CYR" w:cs="Times New Roman CYR"/>
          <w:szCs w:val="24"/>
        </w:rPr>
        <w:t xml:space="preserve"> полученная в иностранных валютах, отличных от иностранной валюты кредита по Соглашению, пересчитываются в валюту кредита по Соглашению через курс иностранных валют к рублю, установленные Банком России на дату </w:t>
      </w:r>
      <w:r w:rsidRPr="0002538A">
        <w:rPr>
          <w:szCs w:val="24"/>
        </w:rPr>
        <w:t>требования о досрочном возврате сумм кредита;</w:t>
      </w:r>
    </w:p>
    <w:p w:rsidR="0077773F" w:rsidRPr="0002538A" w:rsidRDefault="0077773F" w:rsidP="0077773F">
      <w:pPr>
        <w:spacing w:line="280" w:lineRule="exact"/>
        <w:ind w:firstLine="720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в) в случае использования кредита не по целевому назначению;</w:t>
      </w:r>
    </w:p>
    <w:p w:rsidR="0077773F" w:rsidRPr="0002538A" w:rsidRDefault="0077773F" w:rsidP="0077773F">
      <w:pPr>
        <w:spacing w:line="280" w:lineRule="exact"/>
        <w:ind w:firstLine="720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 xml:space="preserve">г) неисполнения Заёмщиком его обязательств по представлению отчётности, предусмотренных </w:t>
      </w:r>
      <w:proofErr w:type="spellStart"/>
      <w:r w:rsidRPr="0002538A">
        <w:rPr>
          <w:rFonts w:cs="Times New Roman CYR"/>
          <w:sz w:val="24"/>
          <w:szCs w:val="24"/>
        </w:rPr>
        <w:t>пп</w:t>
      </w:r>
      <w:proofErr w:type="spellEnd"/>
      <w:r w:rsidRPr="0002538A">
        <w:rPr>
          <w:rFonts w:cs="Times New Roman CYR"/>
          <w:sz w:val="24"/>
          <w:szCs w:val="24"/>
        </w:rPr>
        <w:t>. 7.1, 7.2, 7.3 Договора;</w:t>
      </w:r>
    </w:p>
    <w:p w:rsidR="0077773F" w:rsidRPr="0002538A" w:rsidRDefault="0077773F" w:rsidP="0077773F">
      <w:pPr>
        <w:spacing w:line="280" w:lineRule="exact"/>
        <w:ind w:firstLine="720"/>
        <w:jc w:val="both"/>
        <w:rPr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д) объявления Заёмщика несостоятельным (банкротом) в установленном действующим законодательством порядке</w:t>
      </w:r>
      <w:r w:rsidRPr="0002538A">
        <w:rPr>
          <w:sz w:val="24"/>
          <w:szCs w:val="24"/>
        </w:rPr>
        <w:t>;</w:t>
      </w:r>
    </w:p>
    <w:p w:rsidR="0077773F" w:rsidRPr="0002538A" w:rsidRDefault="0077773F" w:rsidP="0077773F">
      <w:pPr>
        <w:spacing w:line="280" w:lineRule="exact"/>
        <w:ind w:firstLine="720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е) неисполнения Заемщиком его обязательств в соответствии с п. 7.4. Соглашения;</w:t>
      </w:r>
    </w:p>
    <w:p w:rsidR="0077773F" w:rsidRPr="0002538A" w:rsidRDefault="0077773F" w:rsidP="0077773F">
      <w:pPr>
        <w:ind w:firstLine="720"/>
        <w:jc w:val="both"/>
        <w:rPr>
          <w:rFonts w:cs="Times New Roman CYR"/>
          <w:b/>
          <w:bCs/>
          <w:sz w:val="24"/>
          <w:szCs w:val="24"/>
        </w:rPr>
      </w:pPr>
      <w:r w:rsidRPr="0002538A">
        <w:rPr>
          <w:sz w:val="24"/>
          <w:szCs w:val="24"/>
        </w:rPr>
        <w:t xml:space="preserve">ж) </w:t>
      </w:r>
      <w:r w:rsidRPr="0002538A">
        <w:rPr>
          <w:rFonts w:cs="Times New Roman CYR"/>
          <w:sz w:val="24"/>
          <w:szCs w:val="24"/>
        </w:rPr>
        <w:t>в случае, если заявления, подтверждения или информация, предоставленные Заемщиком Кредитору, является неправильной, неполной или непроверенной.</w:t>
      </w:r>
    </w:p>
    <w:p w:rsidR="0077773F" w:rsidRPr="0002538A" w:rsidRDefault="0077773F" w:rsidP="0077773F">
      <w:pPr>
        <w:spacing w:line="280" w:lineRule="exact"/>
        <w:ind w:firstLine="709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Указанные выше нарушения условий Соглашения и изменения обстоятельств являются существенными для Кредитора.</w:t>
      </w:r>
    </w:p>
    <w:p w:rsidR="0077773F" w:rsidRPr="0002538A" w:rsidRDefault="0077773F" w:rsidP="0077773F">
      <w:pPr>
        <w:ind w:firstLine="697"/>
        <w:jc w:val="both"/>
        <w:rPr>
          <w:sz w:val="24"/>
          <w:szCs w:val="24"/>
        </w:rPr>
      </w:pPr>
      <w:r w:rsidRPr="0002538A">
        <w:rPr>
          <w:rStyle w:val="af0"/>
          <w:szCs w:val="24"/>
        </w:rPr>
        <w:t>[Положения статьи заполняются и  дополняются на основе заявки победителя</w:t>
      </w:r>
      <w:r w:rsidRPr="0002538A">
        <w:rPr>
          <w:sz w:val="24"/>
          <w:szCs w:val="24"/>
        </w:rPr>
        <w:t>].</w:t>
      </w:r>
    </w:p>
    <w:p w:rsidR="0077773F" w:rsidRPr="0002538A" w:rsidRDefault="0077773F" w:rsidP="0077773F">
      <w:pPr>
        <w:widowControl w:val="0"/>
        <w:numPr>
          <w:ilvl w:val="0"/>
          <w:numId w:val="2"/>
        </w:numPr>
        <w:spacing w:before="120" w:after="160" w:line="22" w:lineRule="atLeast"/>
        <w:jc w:val="center"/>
        <w:rPr>
          <w:rFonts w:cs="Times New Roman CYR"/>
          <w:b/>
          <w:sz w:val="24"/>
          <w:szCs w:val="24"/>
        </w:rPr>
      </w:pPr>
      <w:r w:rsidRPr="0002538A">
        <w:rPr>
          <w:rFonts w:cs="Times New Roman CYR"/>
          <w:b/>
          <w:sz w:val="24"/>
          <w:szCs w:val="24"/>
        </w:rPr>
        <w:t>О</w:t>
      </w:r>
      <w:bookmarkEnd w:id="38"/>
      <w:bookmarkEnd w:id="39"/>
      <w:r w:rsidRPr="0002538A">
        <w:rPr>
          <w:rFonts w:cs="Times New Roman CYR"/>
          <w:b/>
          <w:sz w:val="24"/>
          <w:szCs w:val="24"/>
        </w:rPr>
        <w:t>ТЧЕТНОСТЬ</w:t>
      </w:r>
      <w:bookmarkEnd w:id="40"/>
      <w:r w:rsidRPr="0002538A">
        <w:rPr>
          <w:rFonts w:cs="Times New Roman CYR"/>
          <w:b/>
          <w:sz w:val="24"/>
          <w:szCs w:val="24"/>
        </w:rPr>
        <w:t xml:space="preserve"> И ПРОВЕРКИ НА МЕСТЕ</w:t>
      </w:r>
      <w:bookmarkEnd w:id="41"/>
    </w:p>
    <w:p w:rsidR="0077773F" w:rsidRPr="0002538A" w:rsidRDefault="003F145F" w:rsidP="0077773F">
      <w:pPr>
        <w:widowControl w:val="0"/>
        <w:numPr>
          <w:ilvl w:val="1"/>
          <w:numId w:val="2"/>
        </w:numPr>
        <w:spacing w:after="160" w:line="22" w:lineRule="atLeast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Заемщик обязуется предоставлять Кредитору ежеквартально</w:t>
      </w:r>
      <w:r w:rsidRPr="0002538A">
        <w:rPr>
          <w:sz w:val="24"/>
          <w:szCs w:val="24"/>
        </w:rPr>
        <w:t xml:space="preserve">, </w:t>
      </w:r>
      <w:r w:rsidRPr="0002538A">
        <w:rPr>
          <w:iCs/>
          <w:sz w:val="24"/>
          <w:szCs w:val="24"/>
        </w:rPr>
        <w:t>не позднее 15 мая, 15 августа и 15 ноября копии следующих документов за последний отчетный период по состоянию на 01 апреля, 01 июля и 01 октября текущего года, соответственно, а также не позднее 15 апреля текущего года копии следующих документов за последний отчетный год</w:t>
      </w:r>
      <w:r w:rsidRPr="0002538A">
        <w:rPr>
          <w:sz w:val="24"/>
          <w:szCs w:val="24"/>
        </w:rPr>
        <w:t>:</w:t>
      </w:r>
      <w:r w:rsidR="0077773F" w:rsidRPr="0002538A">
        <w:rPr>
          <w:rFonts w:cs="Times New Roman CYR"/>
          <w:sz w:val="24"/>
          <w:szCs w:val="24"/>
        </w:rPr>
        <w:t xml:space="preserve"> </w:t>
      </w:r>
    </w:p>
    <w:p w:rsidR="0077773F" w:rsidRPr="0002538A" w:rsidRDefault="0077773F" w:rsidP="0077773F">
      <w:pPr>
        <w:numPr>
          <w:ilvl w:val="0"/>
          <w:numId w:val="9"/>
        </w:numPr>
        <w:jc w:val="both"/>
        <w:rPr>
          <w:sz w:val="24"/>
          <w:szCs w:val="24"/>
        </w:rPr>
      </w:pPr>
      <w:proofErr w:type="gramStart"/>
      <w:r w:rsidRPr="0002538A">
        <w:rPr>
          <w:sz w:val="24"/>
          <w:szCs w:val="24"/>
        </w:rPr>
        <w:t>бухгалтерский отчет в полном объеме по формам, установленным Минфином России с отметкой о способе отправления документа в подразделение ФНС России</w:t>
      </w:r>
      <w:r w:rsidR="003F145F" w:rsidRPr="0002538A">
        <w:rPr>
          <w:sz w:val="24"/>
          <w:szCs w:val="24"/>
        </w:rPr>
        <w:t xml:space="preserve"> </w:t>
      </w:r>
      <w:r w:rsidR="003F145F" w:rsidRPr="0002538A">
        <w:rPr>
          <w:sz w:val="22"/>
          <w:szCs w:val="22"/>
        </w:rPr>
        <w:t>(для годовой отчетности)</w:t>
      </w:r>
      <w:r w:rsidRPr="0002538A">
        <w:rPr>
          <w:sz w:val="24"/>
          <w:szCs w:val="24"/>
        </w:rPr>
        <w:t>, заверенный руководителем и печатью Заемщика</w:t>
      </w:r>
      <w:r w:rsidR="0030250C" w:rsidRPr="0002538A">
        <w:rPr>
          <w:sz w:val="24"/>
          <w:szCs w:val="24"/>
        </w:rPr>
        <w:t xml:space="preserve"> </w:t>
      </w:r>
      <w:r w:rsidRPr="0002538A">
        <w:rPr>
          <w:sz w:val="24"/>
          <w:szCs w:val="24"/>
        </w:rPr>
        <w:t>и аудиторского заключения (или его итоговой части) (при обязательном по законодательству Российской Федерации аудите бухгалтерской отчетности);</w:t>
      </w:r>
      <w:proofErr w:type="gramEnd"/>
    </w:p>
    <w:p w:rsidR="0077773F" w:rsidRPr="0002538A" w:rsidRDefault="0077773F" w:rsidP="0077773F">
      <w:pPr>
        <w:numPr>
          <w:ilvl w:val="0"/>
          <w:numId w:val="9"/>
        </w:numPr>
        <w:jc w:val="both"/>
        <w:rPr>
          <w:sz w:val="24"/>
          <w:szCs w:val="24"/>
        </w:rPr>
      </w:pPr>
      <w:r w:rsidRPr="0002538A">
        <w:rPr>
          <w:sz w:val="24"/>
          <w:szCs w:val="24"/>
        </w:rPr>
        <w:t>расшифровки кредиторской и дебиторской задолженности с указанием наименований кредиторов, должников, суммы задолженности и статуса данной задолженности (просроченная/текущая);</w:t>
      </w:r>
    </w:p>
    <w:p w:rsidR="0077773F" w:rsidRPr="0002538A" w:rsidRDefault="0077773F" w:rsidP="0077773F">
      <w:pPr>
        <w:numPr>
          <w:ilvl w:val="0"/>
          <w:numId w:val="9"/>
        </w:numPr>
        <w:jc w:val="both"/>
        <w:rPr>
          <w:sz w:val="24"/>
          <w:szCs w:val="24"/>
        </w:rPr>
      </w:pPr>
      <w:r w:rsidRPr="0002538A">
        <w:rPr>
          <w:sz w:val="24"/>
          <w:szCs w:val="24"/>
        </w:rPr>
        <w:t>расшифровки краткосрочных и долгосрочных финансовых вложений с указанием видов, сумм вложений, наименований организаций и предприятий;</w:t>
      </w:r>
    </w:p>
    <w:p w:rsidR="0077773F" w:rsidRPr="0002538A" w:rsidRDefault="0077773F" w:rsidP="0077773F">
      <w:pPr>
        <w:numPr>
          <w:ilvl w:val="0"/>
          <w:numId w:val="9"/>
        </w:numPr>
        <w:jc w:val="both"/>
        <w:rPr>
          <w:sz w:val="24"/>
          <w:szCs w:val="24"/>
        </w:rPr>
      </w:pPr>
      <w:r w:rsidRPr="0002538A">
        <w:rPr>
          <w:sz w:val="24"/>
          <w:szCs w:val="24"/>
        </w:rPr>
        <w:t>расшифровки задолженности по долгосрочным и краткосрочным кредитам и займам (включая вексельные и облигационные) с указанием кредиторов, суммы за</w:t>
      </w:r>
      <w:r w:rsidR="0030250C" w:rsidRPr="0002538A">
        <w:rPr>
          <w:sz w:val="24"/>
          <w:szCs w:val="24"/>
        </w:rPr>
        <w:t>долженности, срока кредитования</w:t>
      </w:r>
      <w:r w:rsidRPr="0002538A">
        <w:rPr>
          <w:sz w:val="24"/>
          <w:szCs w:val="24"/>
        </w:rPr>
        <w:t>;</w:t>
      </w:r>
    </w:p>
    <w:p w:rsidR="0077773F" w:rsidRPr="0002538A" w:rsidRDefault="0077773F" w:rsidP="0077773F">
      <w:pPr>
        <w:pStyle w:val="ae"/>
        <w:numPr>
          <w:ilvl w:val="0"/>
          <w:numId w:val="10"/>
        </w:numPr>
        <w:jc w:val="both"/>
        <w:rPr>
          <w:rFonts w:ascii="Times New Roman" w:hAnsi="Times New Roman"/>
        </w:rPr>
      </w:pPr>
      <w:r w:rsidRPr="0002538A">
        <w:rPr>
          <w:rFonts w:ascii="Times New Roman" w:hAnsi="Times New Roman"/>
        </w:rPr>
        <w:t>расшифровки полученных обеспечений (с указанием от кого и в пользу кого получено) и выданных обеспечений (с указанием за кого и в пользу кого выдано, сроков исполнения обязательств);</w:t>
      </w:r>
    </w:p>
    <w:p w:rsidR="0077773F" w:rsidRPr="0002538A" w:rsidRDefault="0077773F" w:rsidP="0077773F">
      <w:pPr>
        <w:numPr>
          <w:ilvl w:val="0"/>
          <w:numId w:val="9"/>
        </w:numPr>
        <w:jc w:val="both"/>
        <w:rPr>
          <w:sz w:val="24"/>
          <w:szCs w:val="24"/>
        </w:rPr>
      </w:pPr>
      <w:r w:rsidRPr="0002538A">
        <w:rPr>
          <w:sz w:val="24"/>
          <w:szCs w:val="24"/>
        </w:rPr>
        <w:t xml:space="preserve">справки об оборотах </w:t>
      </w:r>
      <w:r w:rsidR="0030250C" w:rsidRPr="0002538A">
        <w:rPr>
          <w:sz w:val="24"/>
          <w:szCs w:val="24"/>
        </w:rPr>
        <w:t xml:space="preserve">по </w:t>
      </w:r>
      <w:r w:rsidRPr="0002538A">
        <w:rPr>
          <w:sz w:val="24"/>
          <w:szCs w:val="24"/>
        </w:rPr>
        <w:t>расчетны</w:t>
      </w:r>
      <w:r w:rsidR="0030250C" w:rsidRPr="0002538A">
        <w:rPr>
          <w:sz w:val="24"/>
          <w:szCs w:val="24"/>
        </w:rPr>
        <w:t>м</w:t>
      </w:r>
      <w:r w:rsidRPr="0002538A">
        <w:rPr>
          <w:sz w:val="24"/>
          <w:szCs w:val="24"/>
        </w:rPr>
        <w:t xml:space="preserve"> и текущи</w:t>
      </w:r>
      <w:r w:rsidR="0030250C" w:rsidRPr="0002538A">
        <w:rPr>
          <w:sz w:val="24"/>
          <w:szCs w:val="24"/>
        </w:rPr>
        <w:t>м</w:t>
      </w:r>
      <w:r w:rsidRPr="0002538A">
        <w:rPr>
          <w:sz w:val="24"/>
          <w:szCs w:val="24"/>
        </w:rPr>
        <w:t xml:space="preserve"> валютны</w:t>
      </w:r>
      <w:r w:rsidR="0030250C" w:rsidRPr="0002538A">
        <w:rPr>
          <w:sz w:val="24"/>
          <w:szCs w:val="24"/>
        </w:rPr>
        <w:t>м</w:t>
      </w:r>
      <w:r w:rsidRPr="0002538A">
        <w:rPr>
          <w:sz w:val="24"/>
          <w:szCs w:val="24"/>
        </w:rPr>
        <w:t xml:space="preserve"> счета</w:t>
      </w:r>
      <w:r w:rsidR="0030250C" w:rsidRPr="0002538A">
        <w:rPr>
          <w:sz w:val="24"/>
          <w:szCs w:val="24"/>
        </w:rPr>
        <w:t>м</w:t>
      </w:r>
      <w:r w:rsidRPr="0002538A">
        <w:rPr>
          <w:sz w:val="24"/>
          <w:szCs w:val="24"/>
        </w:rPr>
        <w:t xml:space="preserve"> и наличии претензий к счетам;</w:t>
      </w:r>
    </w:p>
    <w:p w:rsidR="0077773F" w:rsidRPr="0002538A" w:rsidRDefault="0077773F" w:rsidP="0077773F">
      <w:pPr>
        <w:pStyle w:val="21"/>
        <w:numPr>
          <w:ilvl w:val="0"/>
          <w:numId w:val="10"/>
        </w:numPr>
        <w:spacing w:after="0" w:line="280" w:lineRule="exact"/>
        <w:jc w:val="both"/>
        <w:rPr>
          <w:sz w:val="24"/>
          <w:szCs w:val="24"/>
        </w:rPr>
      </w:pPr>
      <w:r w:rsidRPr="0002538A">
        <w:rPr>
          <w:sz w:val="24"/>
          <w:szCs w:val="24"/>
        </w:rPr>
        <w:t>копии изменений и дополнений к учредительным документам (зарегистрированные в установленном законодательством порядке) и копию свидетельства о внесении записи в ЕГРЮЛ о государственной регистрации изменений в учредительные документы, удостоверенные нотариально или регистрирующим органом, если в течение истекшего календарного квартала внесены изменения в учредительные документы;</w:t>
      </w:r>
    </w:p>
    <w:p w:rsidR="0077773F" w:rsidRPr="0002538A" w:rsidRDefault="0077773F" w:rsidP="0077773F">
      <w:pPr>
        <w:pStyle w:val="21"/>
        <w:numPr>
          <w:ilvl w:val="0"/>
          <w:numId w:val="10"/>
        </w:numPr>
        <w:spacing w:after="0" w:line="280" w:lineRule="exact"/>
        <w:jc w:val="both"/>
        <w:rPr>
          <w:sz w:val="24"/>
          <w:szCs w:val="24"/>
        </w:rPr>
      </w:pPr>
      <w:r w:rsidRPr="0002538A">
        <w:rPr>
          <w:sz w:val="24"/>
          <w:szCs w:val="24"/>
        </w:rPr>
        <w:t>информацию о произошедших в течение истекшего календарного квартала изменениях в составе органов управления (Совета Директоров/Правления/Генерального директора);</w:t>
      </w:r>
    </w:p>
    <w:p w:rsidR="0077773F" w:rsidRPr="0002538A" w:rsidRDefault="0077773F" w:rsidP="0077773F">
      <w:pPr>
        <w:pStyle w:val="3"/>
        <w:ind w:firstLine="510"/>
        <w:jc w:val="both"/>
        <w:rPr>
          <w:sz w:val="24"/>
          <w:szCs w:val="24"/>
        </w:rPr>
      </w:pPr>
      <w:r w:rsidRPr="0002538A">
        <w:rPr>
          <w:sz w:val="24"/>
          <w:szCs w:val="24"/>
        </w:rPr>
        <w:t>7.2. Заемщик обязуется по требованию Кредитора предоставлять другие отчетно-финансовые документы в течение 10 (Десяти) рабочих дней с даты получения указанного требования.</w:t>
      </w:r>
    </w:p>
    <w:p w:rsidR="0077773F" w:rsidRPr="0002538A" w:rsidRDefault="0077773F" w:rsidP="0077773F">
      <w:pPr>
        <w:widowControl w:val="0"/>
        <w:numPr>
          <w:ilvl w:val="1"/>
          <w:numId w:val="7"/>
        </w:numPr>
        <w:tabs>
          <w:tab w:val="num" w:pos="1021"/>
        </w:tabs>
        <w:spacing w:after="160" w:line="22" w:lineRule="atLeast"/>
        <w:ind w:left="0" w:firstLine="510"/>
        <w:jc w:val="both"/>
        <w:rPr>
          <w:sz w:val="24"/>
          <w:szCs w:val="24"/>
        </w:rPr>
      </w:pPr>
      <w:r w:rsidRPr="0002538A">
        <w:rPr>
          <w:sz w:val="24"/>
          <w:szCs w:val="24"/>
        </w:rPr>
        <w:t>Заемщик обязуется предоставлять информацию о любых изменениях юридического или почтового адреса, юридического статуса, состава органов управления и акционеров, учредительных документов и др. в течение 10 рабочих дней от даты надлежащего оформления таких изменений.</w:t>
      </w:r>
    </w:p>
    <w:p w:rsidR="0077773F" w:rsidRPr="0002538A" w:rsidRDefault="0077773F" w:rsidP="0077773F">
      <w:pPr>
        <w:pStyle w:val="a8"/>
        <w:spacing w:after="0"/>
        <w:ind w:left="0" w:firstLine="540"/>
        <w:jc w:val="both"/>
        <w:rPr>
          <w:sz w:val="24"/>
          <w:szCs w:val="24"/>
        </w:rPr>
      </w:pPr>
      <w:r w:rsidRPr="0002538A">
        <w:rPr>
          <w:sz w:val="24"/>
          <w:szCs w:val="24"/>
        </w:rPr>
        <w:t xml:space="preserve">7.4. Заемщик обязуется выполнять в течение срока действия Соглашения следующие </w:t>
      </w:r>
      <w:proofErr w:type="spellStart"/>
      <w:r w:rsidRPr="0002538A">
        <w:rPr>
          <w:sz w:val="24"/>
          <w:szCs w:val="24"/>
        </w:rPr>
        <w:t>ковенанты</w:t>
      </w:r>
      <w:proofErr w:type="spellEnd"/>
      <w:r w:rsidRPr="0002538A">
        <w:rPr>
          <w:sz w:val="24"/>
          <w:szCs w:val="24"/>
        </w:rPr>
        <w:t>:</w:t>
      </w:r>
    </w:p>
    <w:p w:rsidR="0077773F" w:rsidRPr="0002538A" w:rsidRDefault="0077773F" w:rsidP="0077773F">
      <w:pPr>
        <w:pStyle w:val="a8"/>
        <w:spacing w:after="0"/>
        <w:ind w:left="0" w:firstLine="709"/>
        <w:jc w:val="both"/>
        <w:rPr>
          <w:sz w:val="24"/>
          <w:szCs w:val="24"/>
        </w:rPr>
      </w:pPr>
      <w:r w:rsidRPr="0002538A">
        <w:rPr>
          <w:sz w:val="24"/>
          <w:szCs w:val="24"/>
        </w:rPr>
        <w:t xml:space="preserve">7.4.2. </w:t>
      </w:r>
      <w:proofErr w:type="gramStart"/>
      <w:r w:rsidRPr="0002538A">
        <w:rPr>
          <w:sz w:val="24"/>
          <w:szCs w:val="24"/>
        </w:rPr>
        <w:t>Начиная с 1-го числа месяца</w:t>
      </w:r>
      <w:r w:rsidR="0030250C" w:rsidRPr="0002538A">
        <w:rPr>
          <w:sz w:val="24"/>
          <w:szCs w:val="24"/>
        </w:rPr>
        <w:t xml:space="preserve"> квартала</w:t>
      </w:r>
      <w:r w:rsidRPr="0002538A">
        <w:rPr>
          <w:sz w:val="24"/>
          <w:szCs w:val="24"/>
        </w:rPr>
        <w:t xml:space="preserve">, следующего за </w:t>
      </w:r>
      <w:r w:rsidR="0030250C" w:rsidRPr="0002538A">
        <w:rPr>
          <w:sz w:val="24"/>
          <w:szCs w:val="24"/>
        </w:rPr>
        <w:t>кварталом</w:t>
      </w:r>
      <w:r w:rsidRPr="0002538A">
        <w:rPr>
          <w:sz w:val="24"/>
          <w:szCs w:val="24"/>
        </w:rPr>
        <w:t xml:space="preserve"> предоставления первого Кредита в рамках Кредитной линии, и до даты окончательного погашения задолженности по Соглашению, обеспечить </w:t>
      </w:r>
      <w:r w:rsidR="0030250C" w:rsidRPr="0002538A">
        <w:rPr>
          <w:sz w:val="24"/>
          <w:szCs w:val="24"/>
        </w:rPr>
        <w:t>ежеквартальный</w:t>
      </w:r>
      <w:r w:rsidRPr="0002538A">
        <w:rPr>
          <w:sz w:val="24"/>
          <w:szCs w:val="24"/>
        </w:rPr>
        <w:t xml:space="preserve"> (за каждый календарный </w:t>
      </w:r>
      <w:r w:rsidR="0030250C" w:rsidRPr="0002538A">
        <w:rPr>
          <w:sz w:val="24"/>
          <w:szCs w:val="24"/>
        </w:rPr>
        <w:t>квартал</w:t>
      </w:r>
      <w:r w:rsidRPr="0002538A">
        <w:rPr>
          <w:sz w:val="24"/>
          <w:szCs w:val="24"/>
        </w:rPr>
        <w:t>) совокупный кредитовый оборот (за вычетом кредитовых оборотов в части зачисления кредитов Банка и займов  третьих лиц,  ошибочно зачисленных (сторнированных) денежных средств, перечислений денежных   средств с закрытых депозитных счетов в Банке</w:t>
      </w:r>
      <w:proofErr w:type="gramEnd"/>
      <w:r w:rsidRPr="0002538A">
        <w:rPr>
          <w:sz w:val="24"/>
          <w:szCs w:val="24"/>
        </w:rPr>
        <w:t xml:space="preserve">, </w:t>
      </w:r>
      <w:proofErr w:type="gramStart"/>
      <w:r w:rsidRPr="0002538A">
        <w:rPr>
          <w:sz w:val="24"/>
          <w:szCs w:val="24"/>
        </w:rPr>
        <w:t>зачисления денежных средств от продажи векселей Банка (за  исключением  случаев, когда  они   получены в   оплату продукции (работ, услуг),  отражения  конверсионных    операций с текущих валютных и   расчетных   рублевых   счетов в   Банке  с последующим  зачислением средств на эти же счета,  переводов средств  Заемщика с одного счета, открытого в Банке, на другой (за исключением поступлений денежных средств от   филиалов  Заемщика  на  расчетный счет</w:t>
      </w:r>
      <w:proofErr w:type="gramEnd"/>
      <w:r w:rsidRPr="0002538A">
        <w:rPr>
          <w:sz w:val="24"/>
          <w:szCs w:val="24"/>
        </w:rPr>
        <w:t xml:space="preserve"> </w:t>
      </w:r>
      <w:proofErr w:type="gramStart"/>
      <w:r w:rsidRPr="0002538A">
        <w:rPr>
          <w:sz w:val="24"/>
          <w:szCs w:val="24"/>
        </w:rPr>
        <w:t>Заемщика  №________ в   __________), переводов средств Заемщика с его счетов в других банках, включая депозитные счета,  поступлений от продажи Клиентом акций и других ценных бумаг, долей, паев участия в уставных (складочных) капиталах других организаций, других поступлений, не связанных с основной деятельностью Заемщика) по всем  счетам Заемщика в Банке пропорционально доле ссудной задолженности перед Банком в совокупном портфеле, но не более 100% от</w:t>
      </w:r>
      <w:proofErr w:type="gramEnd"/>
      <w:r w:rsidRPr="0002538A">
        <w:rPr>
          <w:sz w:val="24"/>
          <w:szCs w:val="24"/>
        </w:rPr>
        <w:t xml:space="preserve"> среднеквартальной суммы ссудной задолженности в соответствующем квартале. </w:t>
      </w:r>
    </w:p>
    <w:p w:rsidR="00CA0958" w:rsidRPr="0002538A" w:rsidRDefault="00CA0958" w:rsidP="00CA0958">
      <w:pPr>
        <w:pStyle w:val="a8"/>
        <w:spacing w:after="0"/>
        <w:ind w:left="0" w:firstLine="709"/>
        <w:jc w:val="both"/>
        <w:rPr>
          <w:sz w:val="24"/>
          <w:szCs w:val="24"/>
        </w:rPr>
      </w:pPr>
      <w:r w:rsidRPr="0002538A">
        <w:rPr>
          <w:sz w:val="24"/>
          <w:szCs w:val="24"/>
        </w:rPr>
        <w:t>Задолженность Заемщика определяется как сумма задолженности Заемщика по состоянию на 1-ое число первого месяца отчетного квартала.</w:t>
      </w:r>
    </w:p>
    <w:p w:rsidR="00CA0958" w:rsidRPr="0002538A" w:rsidRDefault="00CA0958" w:rsidP="0077773F">
      <w:pPr>
        <w:pStyle w:val="a8"/>
        <w:spacing w:after="0"/>
        <w:ind w:left="0" w:firstLine="709"/>
        <w:jc w:val="both"/>
        <w:rPr>
          <w:sz w:val="24"/>
          <w:szCs w:val="24"/>
        </w:rPr>
      </w:pPr>
    </w:p>
    <w:p w:rsidR="0077773F" w:rsidRPr="0002538A" w:rsidRDefault="0077773F" w:rsidP="0077773F">
      <w:pPr>
        <w:ind w:firstLine="697"/>
        <w:jc w:val="both"/>
        <w:rPr>
          <w:sz w:val="24"/>
          <w:szCs w:val="24"/>
        </w:rPr>
      </w:pPr>
      <w:r w:rsidRPr="0002538A">
        <w:rPr>
          <w:rStyle w:val="af0"/>
          <w:szCs w:val="24"/>
        </w:rPr>
        <w:t>[Положения статьи заполняются и  дополняются на основе заявки победителя</w:t>
      </w:r>
      <w:r w:rsidRPr="0002538A">
        <w:rPr>
          <w:sz w:val="24"/>
          <w:szCs w:val="24"/>
        </w:rPr>
        <w:t>].</w:t>
      </w:r>
    </w:p>
    <w:p w:rsidR="0077773F" w:rsidRPr="0002538A" w:rsidRDefault="0077773F" w:rsidP="0077773F">
      <w:pPr>
        <w:pStyle w:val="a8"/>
        <w:spacing w:after="0"/>
        <w:ind w:left="0" w:firstLine="709"/>
        <w:jc w:val="both"/>
        <w:rPr>
          <w:sz w:val="24"/>
          <w:szCs w:val="24"/>
        </w:rPr>
      </w:pPr>
    </w:p>
    <w:p w:rsidR="0077773F" w:rsidRPr="0002538A" w:rsidRDefault="0077773F" w:rsidP="0077773F">
      <w:pPr>
        <w:pStyle w:val="a8"/>
        <w:spacing w:after="0"/>
        <w:ind w:left="0" w:firstLine="709"/>
        <w:jc w:val="both"/>
        <w:rPr>
          <w:sz w:val="24"/>
          <w:szCs w:val="24"/>
        </w:rPr>
      </w:pPr>
    </w:p>
    <w:p w:rsidR="0077773F" w:rsidRPr="0002538A" w:rsidRDefault="0077773F" w:rsidP="0077773F">
      <w:pPr>
        <w:ind w:left="360"/>
        <w:jc w:val="center"/>
        <w:rPr>
          <w:b/>
          <w:sz w:val="24"/>
          <w:szCs w:val="24"/>
        </w:rPr>
      </w:pPr>
      <w:bookmarkStart w:id="42" w:name="_Toc233089076"/>
      <w:r w:rsidRPr="0002538A">
        <w:rPr>
          <w:b/>
          <w:sz w:val="24"/>
          <w:szCs w:val="24"/>
        </w:rPr>
        <w:t>РАЗДЕЛ IV. ПРОЧИЕ УСЛОВИЯ</w:t>
      </w:r>
      <w:bookmarkEnd w:id="42"/>
    </w:p>
    <w:p w:rsidR="0077773F" w:rsidRPr="0002538A" w:rsidRDefault="0077773F" w:rsidP="0077773F">
      <w:pPr>
        <w:widowControl w:val="0"/>
        <w:numPr>
          <w:ilvl w:val="0"/>
          <w:numId w:val="7"/>
        </w:numPr>
        <w:spacing w:before="120" w:after="160" w:line="22" w:lineRule="atLeast"/>
        <w:ind w:firstLine="0"/>
        <w:jc w:val="center"/>
        <w:rPr>
          <w:rFonts w:cs="Times New Roman CYR"/>
          <w:b/>
          <w:sz w:val="24"/>
          <w:szCs w:val="24"/>
        </w:rPr>
      </w:pPr>
      <w:bookmarkStart w:id="43" w:name="_Toc233089078"/>
      <w:r w:rsidRPr="0002538A">
        <w:rPr>
          <w:rFonts w:cs="Times New Roman CYR"/>
          <w:b/>
          <w:sz w:val="24"/>
          <w:szCs w:val="24"/>
        </w:rPr>
        <w:t>ПРИМЕНИМОЕ ПРАВО. РАССМОТРЕНИЕ СПОРОВ</w:t>
      </w:r>
      <w:bookmarkEnd w:id="43"/>
    </w:p>
    <w:p w:rsidR="0077773F" w:rsidRPr="0002538A" w:rsidRDefault="0077773F" w:rsidP="0077773F">
      <w:pPr>
        <w:widowControl w:val="0"/>
        <w:numPr>
          <w:ilvl w:val="1"/>
          <w:numId w:val="8"/>
        </w:numPr>
        <w:tabs>
          <w:tab w:val="left" w:pos="851"/>
          <w:tab w:val="left" w:pos="1276"/>
        </w:tabs>
        <w:spacing w:after="160" w:line="22" w:lineRule="atLeast"/>
        <w:ind w:left="0" w:firstLine="360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 xml:space="preserve">Права и обязанности Сторон, не урегулированные положениями настоящего Соглашения, будут регулироваться Законодательством. </w:t>
      </w:r>
    </w:p>
    <w:p w:rsidR="0077773F" w:rsidRPr="0002538A" w:rsidRDefault="0077773F" w:rsidP="0077773F">
      <w:pPr>
        <w:widowControl w:val="0"/>
        <w:numPr>
          <w:ilvl w:val="1"/>
          <w:numId w:val="8"/>
        </w:numPr>
        <w:tabs>
          <w:tab w:val="left" w:pos="851"/>
        </w:tabs>
        <w:spacing w:after="160" w:line="22" w:lineRule="atLeast"/>
        <w:ind w:left="0" w:firstLine="426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Настоящее Соглашение составлено и подлежит толкованию в соответствии с Законодательством.</w:t>
      </w:r>
    </w:p>
    <w:p w:rsidR="0077773F" w:rsidRPr="0002538A" w:rsidRDefault="0077773F" w:rsidP="0077773F">
      <w:pPr>
        <w:widowControl w:val="0"/>
        <w:numPr>
          <w:ilvl w:val="1"/>
          <w:numId w:val="8"/>
        </w:numPr>
        <w:tabs>
          <w:tab w:val="left" w:pos="851"/>
          <w:tab w:val="num" w:pos="1276"/>
        </w:tabs>
        <w:spacing w:after="160" w:line="22" w:lineRule="atLeast"/>
        <w:ind w:left="0" w:firstLine="426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Если какое-либо положение настоящего Соглашения становится или признается недействительным или не соответствующим Законодательству вследствие внесения изменений и дополнений в Законодательство, все остальные положения настоящего Соглашения остаются в силе.</w:t>
      </w:r>
    </w:p>
    <w:p w:rsidR="0077773F" w:rsidRPr="0002538A" w:rsidRDefault="0077773F" w:rsidP="0077773F">
      <w:pPr>
        <w:widowControl w:val="0"/>
        <w:numPr>
          <w:ilvl w:val="1"/>
          <w:numId w:val="8"/>
        </w:numPr>
        <w:tabs>
          <w:tab w:val="left" w:pos="851"/>
          <w:tab w:val="num" w:pos="1276"/>
        </w:tabs>
        <w:spacing w:after="160" w:line="22" w:lineRule="atLeast"/>
        <w:ind w:left="0" w:firstLine="426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 xml:space="preserve">Споры или разногласия подлежат рассмотрению в порядке, предусмотренном Законодательством, в Арбитражном суде </w:t>
      </w:r>
      <w:proofErr w:type="gramStart"/>
      <w:r w:rsidRPr="0002538A">
        <w:rPr>
          <w:rFonts w:cs="Times New Roman CYR"/>
          <w:sz w:val="24"/>
          <w:szCs w:val="24"/>
        </w:rPr>
        <w:t>г</w:t>
      </w:r>
      <w:proofErr w:type="gramEnd"/>
      <w:r w:rsidRPr="0002538A">
        <w:rPr>
          <w:rFonts w:cs="Times New Roman CYR"/>
          <w:sz w:val="24"/>
          <w:szCs w:val="24"/>
        </w:rPr>
        <w:t xml:space="preserve">. ______. </w:t>
      </w:r>
    </w:p>
    <w:p w:rsidR="0077773F" w:rsidRPr="0002538A" w:rsidRDefault="0077773F" w:rsidP="0077773F">
      <w:pPr>
        <w:ind w:left="360"/>
        <w:jc w:val="both"/>
        <w:rPr>
          <w:sz w:val="24"/>
          <w:szCs w:val="24"/>
        </w:rPr>
      </w:pPr>
      <w:proofErr w:type="gramStart"/>
      <w:r w:rsidRPr="0002538A">
        <w:rPr>
          <w:rStyle w:val="af0"/>
          <w:szCs w:val="24"/>
        </w:rPr>
        <w:t>Положения статьи заполняются и  дополняются на основе заявки победителя</w:t>
      </w:r>
      <w:r w:rsidRPr="0002538A">
        <w:rPr>
          <w:sz w:val="24"/>
          <w:szCs w:val="24"/>
        </w:rPr>
        <w:t>].</w:t>
      </w:r>
      <w:proofErr w:type="gramEnd"/>
    </w:p>
    <w:p w:rsidR="0077773F" w:rsidRPr="0002538A" w:rsidRDefault="0077773F" w:rsidP="0077773F">
      <w:pPr>
        <w:widowControl w:val="0"/>
        <w:tabs>
          <w:tab w:val="left" w:pos="851"/>
          <w:tab w:val="num" w:pos="1276"/>
        </w:tabs>
        <w:spacing w:after="160" w:line="22" w:lineRule="atLeast"/>
        <w:ind w:left="426"/>
        <w:jc w:val="both"/>
        <w:rPr>
          <w:rFonts w:cs="Times New Roman CYR"/>
          <w:sz w:val="24"/>
          <w:szCs w:val="24"/>
        </w:rPr>
      </w:pPr>
    </w:p>
    <w:p w:rsidR="0077773F" w:rsidRPr="0002538A" w:rsidRDefault="0077773F" w:rsidP="0077773F">
      <w:pPr>
        <w:widowControl w:val="0"/>
        <w:spacing w:before="120" w:after="160" w:line="22" w:lineRule="atLeast"/>
        <w:jc w:val="center"/>
        <w:rPr>
          <w:rFonts w:cs="Times New Roman CYR"/>
          <w:b/>
          <w:sz w:val="24"/>
          <w:szCs w:val="24"/>
        </w:rPr>
      </w:pPr>
      <w:bookmarkStart w:id="44" w:name="_Toc233089079"/>
      <w:r w:rsidRPr="0002538A">
        <w:rPr>
          <w:rFonts w:cs="Times New Roman CYR"/>
          <w:b/>
          <w:sz w:val="24"/>
          <w:szCs w:val="24"/>
        </w:rPr>
        <w:t>9. ВНЕСЕНИЕ ИЗМЕНЕНИЙ И ПРОЧИЕ УСЛОВИЯ</w:t>
      </w:r>
      <w:bookmarkEnd w:id="44"/>
    </w:p>
    <w:p w:rsidR="0077773F" w:rsidRPr="0002538A" w:rsidRDefault="0077773F" w:rsidP="0077773F">
      <w:pPr>
        <w:widowControl w:val="0"/>
        <w:numPr>
          <w:ilvl w:val="1"/>
          <w:numId w:val="11"/>
        </w:numPr>
        <w:tabs>
          <w:tab w:val="left" w:pos="900"/>
        </w:tabs>
        <w:spacing w:after="160" w:line="22" w:lineRule="atLeast"/>
        <w:ind w:left="0" w:firstLine="540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Внесение изменений и дополнений в настоящее Соглашение, а также его расторжение оформляются дополнительными соглашениями, которые будут являться неотъемлемой частью настоящего Соглашения. Данное условие не распространяется на случаи одностороннего изменения Банком условий настоящего Соглашения.</w:t>
      </w:r>
    </w:p>
    <w:p w:rsidR="0077773F" w:rsidRPr="0002538A" w:rsidRDefault="00E55990" w:rsidP="0077773F">
      <w:pPr>
        <w:widowControl w:val="0"/>
        <w:numPr>
          <w:ilvl w:val="1"/>
          <w:numId w:val="11"/>
        </w:numPr>
        <w:tabs>
          <w:tab w:val="left" w:pos="900"/>
          <w:tab w:val="left" w:pos="1080"/>
        </w:tabs>
        <w:spacing w:after="160" w:line="22" w:lineRule="atLeast"/>
        <w:ind w:left="0" w:firstLine="567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Обмен сообщениями осуществляется Сторонами посредством курьерской, почтовой связи, иными способами, позволяющими достоверно установить, что сообщение исходит от Стороны по Соглашению.</w:t>
      </w:r>
    </w:p>
    <w:p w:rsidR="0077773F" w:rsidRPr="0002538A" w:rsidRDefault="0077773F" w:rsidP="0077773F">
      <w:pPr>
        <w:widowControl w:val="0"/>
        <w:numPr>
          <w:ilvl w:val="1"/>
          <w:numId w:val="11"/>
        </w:numPr>
        <w:tabs>
          <w:tab w:val="num" w:pos="1080"/>
        </w:tabs>
        <w:spacing w:after="160" w:line="22" w:lineRule="atLeast"/>
        <w:ind w:left="0" w:firstLine="567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Настоящее Соглашение вступает в силу с даты его подписания Сторонами и действует до момента выполнения Обязательств Заемщика по настоящему Соглашению.</w:t>
      </w:r>
    </w:p>
    <w:p w:rsidR="0077773F" w:rsidRPr="0002538A" w:rsidRDefault="0077773F" w:rsidP="0077773F">
      <w:pPr>
        <w:widowControl w:val="0"/>
        <w:numPr>
          <w:ilvl w:val="1"/>
          <w:numId w:val="11"/>
        </w:numPr>
        <w:tabs>
          <w:tab w:val="num" w:pos="1080"/>
        </w:tabs>
        <w:spacing w:after="160" w:line="22" w:lineRule="atLeast"/>
        <w:ind w:left="0" w:firstLine="567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Настоящее Соглашение подписано в г. _______ «___» _____________ 201__ г. в 2 (Двух) экземплярах, имеющих равную юридическую силу, в том числе один экземпляр для Заемщика, один - для Кредитора.</w:t>
      </w:r>
    </w:p>
    <w:p w:rsidR="0077773F" w:rsidRPr="0002538A" w:rsidRDefault="0077773F" w:rsidP="0077773F">
      <w:pPr>
        <w:ind w:left="360"/>
        <w:jc w:val="both"/>
        <w:rPr>
          <w:sz w:val="24"/>
          <w:szCs w:val="24"/>
        </w:rPr>
      </w:pPr>
      <w:proofErr w:type="gramStart"/>
      <w:r w:rsidRPr="0002538A">
        <w:rPr>
          <w:rStyle w:val="af0"/>
          <w:szCs w:val="24"/>
        </w:rPr>
        <w:t>Положения статьи заполняются и  дополняются на основе заявки победителя</w:t>
      </w:r>
      <w:r w:rsidRPr="0002538A">
        <w:rPr>
          <w:sz w:val="24"/>
          <w:szCs w:val="24"/>
        </w:rPr>
        <w:t>].</w:t>
      </w:r>
      <w:proofErr w:type="gramEnd"/>
    </w:p>
    <w:p w:rsidR="0077773F" w:rsidRPr="0002538A" w:rsidRDefault="0077773F" w:rsidP="0077773F">
      <w:pPr>
        <w:widowControl w:val="0"/>
        <w:numPr>
          <w:ilvl w:val="0"/>
          <w:numId w:val="11"/>
        </w:numPr>
        <w:spacing w:before="120" w:after="160" w:line="22" w:lineRule="atLeast"/>
        <w:ind w:firstLine="0"/>
        <w:jc w:val="center"/>
        <w:rPr>
          <w:rFonts w:cs="Times New Roman CYR"/>
          <w:b/>
          <w:sz w:val="24"/>
          <w:szCs w:val="24"/>
        </w:rPr>
      </w:pPr>
      <w:bookmarkStart w:id="45" w:name="_Toc233089080"/>
      <w:r w:rsidRPr="0002538A">
        <w:rPr>
          <w:rFonts w:cs="Times New Roman CYR"/>
          <w:b/>
          <w:sz w:val="24"/>
          <w:szCs w:val="24"/>
        </w:rPr>
        <w:t>КОРРЕСПОНДЕНЦИЯ И АДРЕСА СТОРОН</w:t>
      </w:r>
      <w:bookmarkEnd w:id="45"/>
    </w:p>
    <w:p w:rsidR="0077773F" w:rsidRPr="0002538A" w:rsidRDefault="0077773F" w:rsidP="0077773F">
      <w:pPr>
        <w:widowControl w:val="0"/>
        <w:numPr>
          <w:ilvl w:val="1"/>
          <w:numId w:val="12"/>
        </w:numPr>
        <w:tabs>
          <w:tab w:val="left" w:pos="1080"/>
        </w:tabs>
        <w:spacing w:after="160" w:line="22" w:lineRule="atLeast"/>
        <w:ind w:left="0" w:firstLine="540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 xml:space="preserve">Стороны обязуются письменно уведомлять друг друга о предстоящем изменении своих адресов, номеров телексов, факсов, телефонов не менее чем за 10 (десять) календарных дней до даты изменений. </w:t>
      </w:r>
    </w:p>
    <w:p w:rsidR="0077773F" w:rsidRPr="0002538A" w:rsidRDefault="0077773F" w:rsidP="0077773F">
      <w:pPr>
        <w:widowControl w:val="0"/>
        <w:numPr>
          <w:ilvl w:val="1"/>
          <w:numId w:val="12"/>
        </w:numPr>
        <w:tabs>
          <w:tab w:val="left" w:pos="1080"/>
        </w:tabs>
        <w:spacing w:after="160" w:line="22" w:lineRule="atLeast"/>
        <w:ind w:left="0" w:firstLine="567"/>
        <w:jc w:val="both"/>
        <w:rPr>
          <w:rFonts w:cs="Times New Roman CYR"/>
          <w:sz w:val="24"/>
          <w:szCs w:val="24"/>
        </w:rPr>
      </w:pPr>
      <w:r w:rsidRPr="0002538A">
        <w:rPr>
          <w:rFonts w:cs="Times New Roman CYR"/>
          <w:sz w:val="24"/>
          <w:szCs w:val="24"/>
        </w:rPr>
        <w:t>Адреса и платежные реквизиты сторон:</w:t>
      </w:r>
    </w:p>
    <w:p w:rsidR="0077773F" w:rsidRPr="0002538A" w:rsidRDefault="0077773F" w:rsidP="0077773F">
      <w:pPr>
        <w:jc w:val="both"/>
        <w:rPr>
          <w:sz w:val="24"/>
          <w:szCs w:val="24"/>
        </w:rPr>
      </w:pPr>
      <w:r w:rsidRPr="0002538A">
        <w:rPr>
          <w:b/>
          <w:sz w:val="24"/>
          <w:szCs w:val="24"/>
        </w:rPr>
        <w:t>КРЕДИТОР:</w:t>
      </w:r>
      <w:r w:rsidRPr="0002538A">
        <w:rPr>
          <w:b/>
          <w:bCs/>
          <w:sz w:val="24"/>
          <w:szCs w:val="24"/>
        </w:rPr>
        <w:t xml:space="preserve"> </w:t>
      </w:r>
    </w:p>
    <w:p w:rsidR="0077773F" w:rsidRPr="0002538A" w:rsidRDefault="0077773F" w:rsidP="0077773F">
      <w:pPr>
        <w:jc w:val="both"/>
        <w:rPr>
          <w:sz w:val="24"/>
          <w:szCs w:val="24"/>
        </w:rPr>
      </w:pPr>
    </w:p>
    <w:p w:rsidR="0077773F" w:rsidRPr="0002538A" w:rsidRDefault="0077773F" w:rsidP="0077773F">
      <w:pPr>
        <w:jc w:val="both"/>
        <w:rPr>
          <w:sz w:val="24"/>
          <w:szCs w:val="24"/>
        </w:rPr>
      </w:pPr>
      <w:r w:rsidRPr="0002538A">
        <w:rPr>
          <w:b/>
          <w:sz w:val="24"/>
          <w:szCs w:val="24"/>
        </w:rPr>
        <w:t>ЗАЕМЩИК:</w:t>
      </w:r>
      <w:r w:rsidRPr="0002538A">
        <w:rPr>
          <w:sz w:val="24"/>
          <w:szCs w:val="24"/>
        </w:rPr>
        <w:t xml:space="preserve">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785"/>
        <w:gridCol w:w="4786"/>
      </w:tblGrid>
      <w:tr w:rsidR="0002538A" w:rsidRPr="0002538A" w:rsidTr="000E0E77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77773F" w:rsidRPr="0002538A" w:rsidRDefault="0077773F" w:rsidP="000E0E77">
            <w:pPr>
              <w:pStyle w:val="BodyText22"/>
              <w:spacing w:line="276" w:lineRule="exact"/>
              <w:jc w:val="center"/>
            </w:pPr>
            <w:r w:rsidRPr="0002538A">
              <w:rPr>
                <w:b/>
                <w:bCs/>
              </w:rPr>
              <w:t>КРЕДИТОР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77773F" w:rsidRPr="0002538A" w:rsidRDefault="0077773F" w:rsidP="000E0E77">
            <w:pPr>
              <w:pStyle w:val="BodyText22"/>
              <w:spacing w:line="276" w:lineRule="exact"/>
              <w:jc w:val="center"/>
            </w:pPr>
            <w:r w:rsidRPr="0002538A">
              <w:rPr>
                <w:b/>
                <w:bCs/>
              </w:rPr>
              <w:t>ЗАЕМЩИК</w:t>
            </w:r>
          </w:p>
        </w:tc>
      </w:tr>
      <w:tr w:rsidR="0002538A" w:rsidRPr="0002538A" w:rsidTr="000E0E77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77773F" w:rsidRPr="0002538A" w:rsidRDefault="0077773F" w:rsidP="000E0E77">
            <w:pPr>
              <w:pStyle w:val="BodyText22"/>
              <w:spacing w:line="276" w:lineRule="exact"/>
              <w:jc w:val="center"/>
              <w:rPr>
                <w:bCs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77773F" w:rsidRPr="0002538A" w:rsidRDefault="0077773F" w:rsidP="000E0E77">
            <w:pPr>
              <w:pStyle w:val="a3"/>
              <w:ind w:firstLine="35"/>
              <w:jc w:val="center"/>
              <w:rPr>
                <w:sz w:val="24"/>
                <w:szCs w:val="24"/>
              </w:rPr>
            </w:pPr>
          </w:p>
        </w:tc>
      </w:tr>
      <w:tr w:rsidR="0002538A" w:rsidRPr="0002538A" w:rsidTr="000E0E77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77773F" w:rsidRPr="0002538A" w:rsidRDefault="0077773F" w:rsidP="000E0E77">
            <w:pPr>
              <w:pStyle w:val="BodyText22"/>
              <w:spacing w:line="276" w:lineRule="exact"/>
              <w:jc w:val="center"/>
            </w:pPr>
          </w:p>
          <w:p w:rsidR="0077773F" w:rsidRPr="0002538A" w:rsidRDefault="0077773F" w:rsidP="000E0E77">
            <w:pPr>
              <w:pStyle w:val="BodyText22"/>
              <w:spacing w:line="276" w:lineRule="exact"/>
              <w:jc w:val="center"/>
            </w:pPr>
            <w:r w:rsidRPr="0002538A">
              <w:t xml:space="preserve">_____________________ 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77773F" w:rsidRPr="0002538A" w:rsidRDefault="0077773F" w:rsidP="000E0E77">
            <w:pPr>
              <w:pStyle w:val="BodyText22"/>
              <w:spacing w:line="276" w:lineRule="exact"/>
              <w:jc w:val="center"/>
            </w:pPr>
          </w:p>
          <w:p w:rsidR="0077773F" w:rsidRPr="0002538A" w:rsidRDefault="0077773F" w:rsidP="000E0E77">
            <w:pPr>
              <w:pStyle w:val="BodyText22"/>
              <w:spacing w:line="276" w:lineRule="exact"/>
              <w:jc w:val="center"/>
            </w:pPr>
            <w:r w:rsidRPr="0002538A">
              <w:t xml:space="preserve">____________________ </w:t>
            </w:r>
          </w:p>
        </w:tc>
      </w:tr>
      <w:tr w:rsidR="0002538A" w:rsidRPr="0002538A" w:rsidTr="000E0E77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77773F" w:rsidRPr="0002538A" w:rsidRDefault="0077773F" w:rsidP="000E0E77">
            <w:pPr>
              <w:pStyle w:val="BodyText22"/>
              <w:spacing w:line="276" w:lineRule="exact"/>
              <w:jc w:val="center"/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77773F" w:rsidRPr="0002538A" w:rsidRDefault="0077773F" w:rsidP="000E0E77">
            <w:pPr>
              <w:pStyle w:val="BodyText22"/>
              <w:spacing w:line="276" w:lineRule="exact"/>
              <w:jc w:val="center"/>
            </w:pPr>
          </w:p>
        </w:tc>
      </w:tr>
      <w:tr w:rsidR="0077773F" w:rsidRPr="0002538A" w:rsidTr="000E0E77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77773F" w:rsidRPr="0002538A" w:rsidRDefault="0077773F" w:rsidP="000E0E77">
            <w:pPr>
              <w:pStyle w:val="BodyText22"/>
              <w:spacing w:line="276" w:lineRule="exact"/>
              <w:jc w:val="center"/>
            </w:pPr>
            <w:r w:rsidRPr="0002538A">
              <w:t>М.П.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77773F" w:rsidRPr="0002538A" w:rsidRDefault="0077773F" w:rsidP="000E0E77">
            <w:pPr>
              <w:pStyle w:val="BodyText22"/>
              <w:spacing w:line="276" w:lineRule="exact"/>
              <w:jc w:val="center"/>
            </w:pPr>
            <w:r w:rsidRPr="0002538A">
              <w:t>М.П.</w:t>
            </w:r>
          </w:p>
        </w:tc>
      </w:tr>
    </w:tbl>
    <w:p w:rsidR="0077773F" w:rsidRPr="0002538A" w:rsidRDefault="0077773F" w:rsidP="0077773F">
      <w:pPr>
        <w:pStyle w:val="ac"/>
        <w:jc w:val="both"/>
        <w:rPr>
          <w:sz w:val="24"/>
          <w:szCs w:val="24"/>
        </w:rPr>
      </w:pPr>
    </w:p>
    <w:p w:rsidR="0077773F" w:rsidRPr="0002538A" w:rsidRDefault="0077773F" w:rsidP="0077773F">
      <w:pPr>
        <w:ind w:firstLine="697"/>
        <w:jc w:val="both"/>
        <w:rPr>
          <w:sz w:val="24"/>
          <w:szCs w:val="24"/>
        </w:rPr>
      </w:pPr>
      <w:r w:rsidRPr="0002538A">
        <w:rPr>
          <w:rStyle w:val="af0"/>
          <w:szCs w:val="24"/>
        </w:rPr>
        <w:t>[Положения статьи заполняются и  дополняются на основе заявки победителя</w:t>
      </w:r>
      <w:r w:rsidRPr="0002538A">
        <w:rPr>
          <w:sz w:val="24"/>
          <w:szCs w:val="24"/>
        </w:rPr>
        <w:t>].</w:t>
      </w:r>
    </w:p>
    <w:p w:rsidR="0077773F" w:rsidRPr="0002538A" w:rsidRDefault="0077773F" w:rsidP="0077773F">
      <w:pPr>
        <w:pStyle w:val="ae"/>
        <w:jc w:val="right"/>
        <w:rPr>
          <w:rFonts w:ascii="Times New Roman" w:hAnsi="Times New Roman"/>
          <w:b/>
          <w:bCs/>
        </w:rPr>
        <w:sectPr w:rsidR="0077773F" w:rsidRPr="0002538A">
          <w:footerReference w:type="even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7773F" w:rsidRPr="0002538A" w:rsidRDefault="0077773F" w:rsidP="0077773F">
      <w:pPr>
        <w:pStyle w:val="ae"/>
        <w:jc w:val="right"/>
        <w:rPr>
          <w:rFonts w:ascii="Times New Roman" w:hAnsi="Times New Roman"/>
          <w:b/>
          <w:bCs/>
        </w:rPr>
      </w:pPr>
      <w:r w:rsidRPr="0002538A">
        <w:rPr>
          <w:rFonts w:ascii="Times New Roman" w:hAnsi="Times New Roman"/>
          <w:b/>
          <w:bCs/>
        </w:rPr>
        <w:t>Приложение № 1</w:t>
      </w:r>
    </w:p>
    <w:p w:rsidR="0077773F" w:rsidRPr="0002538A" w:rsidRDefault="0077773F" w:rsidP="0077773F">
      <w:pPr>
        <w:pStyle w:val="ae"/>
        <w:jc w:val="right"/>
        <w:rPr>
          <w:rFonts w:ascii="Times New Roman" w:hAnsi="Times New Roman"/>
        </w:rPr>
      </w:pPr>
      <w:r w:rsidRPr="0002538A">
        <w:rPr>
          <w:rFonts w:ascii="Times New Roman" w:hAnsi="Times New Roman"/>
        </w:rPr>
        <w:t xml:space="preserve">к  ДОГОВОРУ ОБ ОТКРЫТИИ КРЕДИТНОЙ ЛИНИИ № ___ </w:t>
      </w:r>
      <w:proofErr w:type="gramStart"/>
      <w:r w:rsidRPr="0002538A">
        <w:rPr>
          <w:rFonts w:ascii="Times New Roman" w:hAnsi="Times New Roman"/>
        </w:rPr>
        <w:t>от</w:t>
      </w:r>
      <w:proofErr w:type="gramEnd"/>
      <w:r w:rsidRPr="0002538A">
        <w:rPr>
          <w:rFonts w:ascii="Times New Roman" w:hAnsi="Times New Roman"/>
        </w:rPr>
        <w:t xml:space="preserve"> ________</w:t>
      </w:r>
    </w:p>
    <w:p w:rsidR="0077773F" w:rsidRPr="0002538A" w:rsidRDefault="0077773F" w:rsidP="0077773F">
      <w:pPr>
        <w:pStyle w:val="ae"/>
        <w:jc w:val="center"/>
        <w:rPr>
          <w:rFonts w:ascii="Times New Roman" w:hAnsi="Times New Roman"/>
          <w:b/>
          <w:bCs/>
        </w:rPr>
      </w:pPr>
      <w:r w:rsidRPr="0002538A">
        <w:rPr>
          <w:rFonts w:ascii="Times New Roman" w:hAnsi="Times New Roman"/>
          <w:b/>
          <w:bCs/>
        </w:rPr>
        <w:t>Форма Заявления Заемщика на перечисление кредита</w:t>
      </w:r>
    </w:p>
    <w:p w:rsidR="0077773F" w:rsidRPr="0002538A" w:rsidRDefault="0077773F" w:rsidP="0077773F">
      <w:pPr>
        <w:pStyle w:val="ae"/>
        <w:jc w:val="right"/>
        <w:rPr>
          <w:rFonts w:ascii="Times New Roman" w:hAnsi="Times New Roman"/>
          <w:bCs/>
        </w:rPr>
      </w:pPr>
      <w:r w:rsidRPr="0002538A">
        <w:rPr>
          <w:rFonts w:ascii="Times New Roman" w:hAnsi="Times New Roman"/>
          <w:bCs/>
        </w:rPr>
        <w:t>_______</w:t>
      </w:r>
    </w:p>
    <w:p w:rsidR="0077773F" w:rsidRPr="0002538A" w:rsidRDefault="0077773F" w:rsidP="0077773F">
      <w:pPr>
        <w:spacing w:before="120" w:after="120"/>
        <w:jc w:val="both"/>
        <w:rPr>
          <w:sz w:val="24"/>
          <w:szCs w:val="24"/>
        </w:rPr>
      </w:pPr>
      <w:r w:rsidRPr="0002538A">
        <w:rPr>
          <w:sz w:val="24"/>
          <w:szCs w:val="24"/>
        </w:rPr>
        <w:t>Исх. №________ от ___.___.20__г.</w:t>
      </w:r>
    </w:p>
    <w:p w:rsidR="0077773F" w:rsidRPr="0002538A" w:rsidRDefault="0077773F" w:rsidP="0077773F">
      <w:pPr>
        <w:spacing w:before="120" w:after="120"/>
        <w:ind w:firstLine="567"/>
        <w:jc w:val="center"/>
        <w:rPr>
          <w:sz w:val="24"/>
          <w:szCs w:val="24"/>
        </w:rPr>
      </w:pPr>
      <w:r w:rsidRPr="0002538A">
        <w:rPr>
          <w:sz w:val="24"/>
          <w:szCs w:val="24"/>
        </w:rPr>
        <w:t>ЗАЯВЛЕНИЕ НА ПЕРЕЧИСЛЕНИЕ КРЕДИТА</w:t>
      </w:r>
    </w:p>
    <w:p w:rsidR="0077773F" w:rsidRPr="0002538A" w:rsidRDefault="0077773F" w:rsidP="0077773F">
      <w:pPr>
        <w:spacing w:before="120" w:after="120"/>
        <w:ind w:firstLine="720"/>
        <w:jc w:val="both"/>
        <w:rPr>
          <w:sz w:val="24"/>
          <w:szCs w:val="24"/>
        </w:rPr>
      </w:pPr>
      <w:r w:rsidRPr="0002538A">
        <w:rPr>
          <w:sz w:val="24"/>
          <w:szCs w:val="24"/>
        </w:rPr>
        <w:t>Прошу предоставить кредитные средства в соответствии со следующими условиями: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64"/>
        <w:gridCol w:w="4807"/>
      </w:tblGrid>
      <w:tr w:rsidR="0002538A" w:rsidRPr="0002538A" w:rsidTr="000E0E77">
        <w:tc>
          <w:tcPr>
            <w:tcW w:w="4764" w:type="dxa"/>
          </w:tcPr>
          <w:p w:rsidR="0077773F" w:rsidRPr="0002538A" w:rsidRDefault="0077773F" w:rsidP="000E0E77">
            <w:pPr>
              <w:jc w:val="both"/>
              <w:rPr>
                <w:sz w:val="24"/>
                <w:szCs w:val="24"/>
              </w:rPr>
            </w:pPr>
            <w:r w:rsidRPr="0002538A">
              <w:rPr>
                <w:sz w:val="24"/>
                <w:szCs w:val="24"/>
              </w:rPr>
              <w:t xml:space="preserve">1. Наименование Заемщика </w:t>
            </w:r>
          </w:p>
        </w:tc>
        <w:tc>
          <w:tcPr>
            <w:tcW w:w="4807" w:type="dxa"/>
          </w:tcPr>
          <w:p w:rsidR="0077773F" w:rsidRPr="0002538A" w:rsidRDefault="0077773F" w:rsidP="000E0E77">
            <w:pPr>
              <w:jc w:val="both"/>
              <w:rPr>
                <w:i/>
                <w:iCs/>
                <w:sz w:val="24"/>
                <w:szCs w:val="24"/>
              </w:rPr>
            </w:pPr>
            <w:r w:rsidRPr="0002538A">
              <w:rPr>
                <w:i/>
                <w:iCs/>
                <w:sz w:val="24"/>
                <w:szCs w:val="24"/>
              </w:rPr>
              <w:t>Указывается полное наименование Заемщика, указанное в договоре об открытии кредитной линии</w:t>
            </w:r>
          </w:p>
        </w:tc>
      </w:tr>
      <w:tr w:rsidR="0002538A" w:rsidRPr="0002538A" w:rsidTr="000E0E77">
        <w:tc>
          <w:tcPr>
            <w:tcW w:w="4764" w:type="dxa"/>
          </w:tcPr>
          <w:p w:rsidR="0077773F" w:rsidRPr="0002538A" w:rsidRDefault="0077773F" w:rsidP="000E0E77">
            <w:pPr>
              <w:jc w:val="both"/>
              <w:rPr>
                <w:sz w:val="24"/>
                <w:szCs w:val="24"/>
              </w:rPr>
            </w:pPr>
            <w:r w:rsidRPr="0002538A">
              <w:rPr>
                <w:sz w:val="24"/>
                <w:szCs w:val="24"/>
              </w:rPr>
              <w:t xml:space="preserve">2. Договор об открытии кредитной линии </w:t>
            </w:r>
          </w:p>
        </w:tc>
        <w:tc>
          <w:tcPr>
            <w:tcW w:w="4807" w:type="dxa"/>
          </w:tcPr>
          <w:p w:rsidR="0077773F" w:rsidRPr="0002538A" w:rsidRDefault="0077773F" w:rsidP="000E0E77">
            <w:pPr>
              <w:jc w:val="both"/>
              <w:rPr>
                <w:sz w:val="24"/>
                <w:szCs w:val="24"/>
              </w:rPr>
            </w:pPr>
            <w:r w:rsidRPr="0002538A">
              <w:rPr>
                <w:sz w:val="24"/>
                <w:szCs w:val="24"/>
              </w:rPr>
              <w:t>№__________ от «_____» _______________</w:t>
            </w:r>
            <w:proofErr w:type="gramStart"/>
            <w:r w:rsidRPr="0002538A">
              <w:rPr>
                <w:sz w:val="24"/>
                <w:szCs w:val="24"/>
              </w:rPr>
              <w:t>г</w:t>
            </w:r>
            <w:proofErr w:type="gramEnd"/>
            <w:r w:rsidRPr="0002538A">
              <w:rPr>
                <w:sz w:val="24"/>
                <w:szCs w:val="24"/>
              </w:rPr>
              <w:t>.</w:t>
            </w:r>
          </w:p>
          <w:p w:rsidR="0077773F" w:rsidRPr="0002538A" w:rsidRDefault="0077773F" w:rsidP="000E0E77">
            <w:pPr>
              <w:jc w:val="both"/>
              <w:rPr>
                <w:i/>
                <w:iCs/>
                <w:sz w:val="24"/>
                <w:szCs w:val="24"/>
              </w:rPr>
            </w:pPr>
            <w:r w:rsidRPr="0002538A">
              <w:rPr>
                <w:i/>
                <w:iCs/>
                <w:sz w:val="24"/>
                <w:szCs w:val="24"/>
              </w:rPr>
              <w:t>Указывается номер и дата договора об открытии кредитной линии</w:t>
            </w:r>
          </w:p>
        </w:tc>
      </w:tr>
      <w:tr w:rsidR="0002538A" w:rsidRPr="0002538A" w:rsidTr="000E0E77">
        <w:tc>
          <w:tcPr>
            <w:tcW w:w="4764" w:type="dxa"/>
          </w:tcPr>
          <w:p w:rsidR="0077773F" w:rsidRPr="0002538A" w:rsidRDefault="0077773F" w:rsidP="000E0E77">
            <w:pPr>
              <w:jc w:val="both"/>
              <w:rPr>
                <w:sz w:val="24"/>
                <w:szCs w:val="24"/>
              </w:rPr>
            </w:pPr>
            <w:r w:rsidRPr="0002538A">
              <w:rPr>
                <w:sz w:val="24"/>
                <w:szCs w:val="24"/>
              </w:rPr>
              <w:t>3. Дата предоставления кредитных средств</w:t>
            </w:r>
            <w:r w:rsidRPr="0002538A">
              <w:rPr>
                <w:rStyle w:val="af"/>
                <w:sz w:val="24"/>
                <w:szCs w:val="24"/>
              </w:rPr>
              <w:footnoteReference w:id="1"/>
            </w:r>
          </w:p>
        </w:tc>
        <w:tc>
          <w:tcPr>
            <w:tcW w:w="4807" w:type="dxa"/>
          </w:tcPr>
          <w:p w:rsidR="0077773F" w:rsidRPr="0002538A" w:rsidRDefault="0077773F" w:rsidP="000E0E77">
            <w:pPr>
              <w:jc w:val="both"/>
              <w:rPr>
                <w:i/>
                <w:iCs/>
                <w:sz w:val="24"/>
                <w:szCs w:val="24"/>
              </w:rPr>
            </w:pPr>
            <w:r w:rsidRPr="0002538A">
              <w:rPr>
                <w:i/>
                <w:iCs/>
                <w:sz w:val="24"/>
                <w:szCs w:val="24"/>
              </w:rPr>
              <w:t>Указывается планируемая дата получения кредита</w:t>
            </w:r>
          </w:p>
        </w:tc>
      </w:tr>
      <w:tr w:rsidR="008B054B" w:rsidRPr="008B054B" w:rsidTr="000E0E77">
        <w:tc>
          <w:tcPr>
            <w:tcW w:w="4764" w:type="dxa"/>
          </w:tcPr>
          <w:p w:rsidR="0077773F" w:rsidRPr="008B054B" w:rsidRDefault="0077773F" w:rsidP="000E0E77">
            <w:pPr>
              <w:jc w:val="both"/>
              <w:rPr>
                <w:sz w:val="24"/>
                <w:szCs w:val="24"/>
              </w:rPr>
            </w:pPr>
            <w:r w:rsidRPr="008B054B">
              <w:rPr>
                <w:sz w:val="24"/>
                <w:szCs w:val="24"/>
              </w:rPr>
              <w:t>4. Сумма, валюта кредита</w:t>
            </w:r>
          </w:p>
        </w:tc>
        <w:tc>
          <w:tcPr>
            <w:tcW w:w="4807" w:type="dxa"/>
          </w:tcPr>
          <w:p w:rsidR="0077773F" w:rsidRPr="008B054B" w:rsidRDefault="0077773F" w:rsidP="000E0E77">
            <w:pPr>
              <w:jc w:val="both"/>
              <w:rPr>
                <w:sz w:val="24"/>
                <w:szCs w:val="24"/>
              </w:rPr>
            </w:pPr>
            <w:r w:rsidRPr="008B054B">
              <w:rPr>
                <w:sz w:val="24"/>
                <w:szCs w:val="24"/>
              </w:rPr>
              <w:t>_____________</w:t>
            </w:r>
            <w:r w:rsidR="003E14C6">
              <w:rPr>
                <w:sz w:val="24"/>
                <w:szCs w:val="24"/>
              </w:rPr>
              <w:t>_____</w:t>
            </w:r>
            <w:r w:rsidRPr="008B054B">
              <w:rPr>
                <w:sz w:val="24"/>
                <w:szCs w:val="24"/>
              </w:rPr>
              <w:t>___ (_____________________)</w:t>
            </w:r>
          </w:p>
          <w:p w:rsidR="0077773F" w:rsidRPr="008B054B" w:rsidRDefault="0077773F" w:rsidP="000E0E77">
            <w:pPr>
              <w:jc w:val="both"/>
              <w:rPr>
                <w:i/>
                <w:iCs/>
                <w:sz w:val="24"/>
                <w:szCs w:val="24"/>
              </w:rPr>
            </w:pPr>
            <w:r w:rsidRPr="008B054B">
              <w:rPr>
                <w:i/>
                <w:iCs/>
                <w:sz w:val="24"/>
                <w:szCs w:val="24"/>
              </w:rPr>
              <w:t>Указывается запрашиваемая сумма кредита (цифрами и прописью) с указанием валюты кредита</w:t>
            </w:r>
          </w:p>
        </w:tc>
      </w:tr>
      <w:tr w:rsidR="00ED12E3" w:rsidRPr="0002538A" w:rsidTr="000E0E77">
        <w:tc>
          <w:tcPr>
            <w:tcW w:w="4764" w:type="dxa"/>
          </w:tcPr>
          <w:p w:rsidR="00ED12E3" w:rsidRPr="00ED12E3" w:rsidRDefault="00ED12E3" w:rsidP="00ED12E3">
            <w:pPr>
              <w:pStyle w:val="af4"/>
              <w:numPr>
                <w:ilvl w:val="0"/>
                <w:numId w:val="13"/>
              </w:numPr>
              <w:tabs>
                <w:tab w:val="num" w:pos="284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ED12E3">
              <w:rPr>
                <w:sz w:val="24"/>
                <w:szCs w:val="24"/>
              </w:rPr>
              <w:t>Процентная ставка</w:t>
            </w:r>
          </w:p>
        </w:tc>
        <w:tc>
          <w:tcPr>
            <w:tcW w:w="4807" w:type="dxa"/>
          </w:tcPr>
          <w:p w:rsidR="00ED12E3" w:rsidRPr="0002538A" w:rsidRDefault="008B054B" w:rsidP="000E0E77">
            <w:pPr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____% годовых</w:t>
            </w:r>
          </w:p>
        </w:tc>
      </w:tr>
      <w:tr w:rsidR="0002538A" w:rsidRPr="0002538A" w:rsidTr="000E0E77">
        <w:tc>
          <w:tcPr>
            <w:tcW w:w="4764" w:type="dxa"/>
          </w:tcPr>
          <w:p w:rsidR="0077773F" w:rsidRPr="0002538A" w:rsidRDefault="00ED12E3" w:rsidP="000E0E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7773F" w:rsidRPr="0002538A">
              <w:rPr>
                <w:sz w:val="24"/>
                <w:szCs w:val="24"/>
              </w:rPr>
              <w:t>. Расчетный счет</w:t>
            </w:r>
          </w:p>
        </w:tc>
        <w:tc>
          <w:tcPr>
            <w:tcW w:w="4807" w:type="dxa"/>
          </w:tcPr>
          <w:p w:rsidR="0077773F" w:rsidRPr="0002538A" w:rsidRDefault="0077773F" w:rsidP="000E0E77">
            <w:pPr>
              <w:jc w:val="both"/>
              <w:rPr>
                <w:i/>
                <w:iCs/>
                <w:sz w:val="24"/>
                <w:szCs w:val="24"/>
              </w:rPr>
            </w:pPr>
            <w:r w:rsidRPr="0002538A">
              <w:rPr>
                <w:i/>
                <w:iCs/>
                <w:sz w:val="24"/>
                <w:szCs w:val="24"/>
              </w:rPr>
              <w:t>Указывается расчетный счет в валюте Российской Федерации, на который должны быть перечислены кредитные средства (в соответствии с условиями договора о предоставлении кредита)</w:t>
            </w:r>
          </w:p>
        </w:tc>
      </w:tr>
      <w:tr w:rsidR="0002538A" w:rsidRPr="0002538A" w:rsidTr="000E0E77">
        <w:tc>
          <w:tcPr>
            <w:tcW w:w="4764" w:type="dxa"/>
          </w:tcPr>
          <w:p w:rsidR="0077773F" w:rsidRPr="0002538A" w:rsidRDefault="00ED12E3" w:rsidP="000E0E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77773F" w:rsidRPr="0002538A">
              <w:rPr>
                <w:sz w:val="24"/>
                <w:szCs w:val="24"/>
              </w:rPr>
              <w:t>. С</w:t>
            </w:r>
            <w:r w:rsidR="0077773F" w:rsidRPr="0002538A">
              <w:rPr>
                <w:rFonts w:cs="Times New Roman CYR"/>
                <w:sz w:val="24"/>
                <w:szCs w:val="24"/>
              </w:rPr>
              <w:t>рок Транша Кредита (дней)/дата погашения Транша Кредита/график погашения Транша Кредита</w:t>
            </w:r>
          </w:p>
        </w:tc>
        <w:tc>
          <w:tcPr>
            <w:tcW w:w="4807" w:type="dxa"/>
          </w:tcPr>
          <w:p w:rsidR="0077773F" w:rsidRPr="0002538A" w:rsidRDefault="0077773F" w:rsidP="000E0E77">
            <w:pPr>
              <w:jc w:val="both"/>
              <w:rPr>
                <w:i/>
                <w:iCs/>
                <w:sz w:val="24"/>
                <w:szCs w:val="24"/>
              </w:rPr>
            </w:pPr>
            <w:r w:rsidRPr="0002538A">
              <w:rPr>
                <w:rFonts w:cs="Times New Roman CYR"/>
                <w:sz w:val="24"/>
                <w:szCs w:val="24"/>
              </w:rPr>
              <w:t>Включается один из параметров в зависимости от условий погашения</w:t>
            </w:r>
          </w:p>
        </w:tc>
      </w:tr>
    </w:tbl>
    <w:p w:rsidR="0077773F" w:rsidRPr="0002538A" w:rsidRDefault="0077773F" w:rsidP="0077773F">
      <w:pPr>
        <w:jc w:val="both"/>
        <w:rPr>
          <w:sz w:val="24"/>
          <w:szCs w:val="24"/>
        </w:rPr>
      </w:pPr>
      <w:r w:rsidRPr="0002538A">
        <w:rPr>
          <w:sz w:val="24"/>
          <w:szCs w:val="24"/>
          <w:u w:val="single"/>
        </w:rPr>
        <w:tab/>
      </w:r>
      <w:r w:rsidRPr="0002538A">
        <w:rPr>
          <w:sz w:val="24"/>
          <w:szCs w:val="24"/>
          <w:u w:val="single"/>
        </w:rPr>
        <w:tab/>
      </w:r>
      <w:r w:rsidRPr="0002538A">
        <w:rPr>
          <w:sz w:val="24"/>
          <w:szCs w:val="24"/>
          <w:u w:val="single"/>
        </w:rPr>
        <w:tab/>
      </w:r>
      <w:r w:rsidRPr="0002538A">
        <w:rPr>
          <w:sz w:val="24"/>
          <w:szCs w:val="24"/>
          <w:u w:val="single"/>
        </w:rPr>
        <w:tab/>
      </w:r>
      <w:r w:rsidRPr="0002538A">
        <w:rPr>
          <w:sz w:val="24"/>
          <w:szCs w:val="24"/>
          <w:u w:val="single"/>
        </w:rPr>
        <w:tab/>
      </w:r>
      <w:r w:rsidRPr="0002538A">
        <w:rPr>
          <w:sz w:val="24"/>
          <w:szCs w:val="24"/>
          <w:u w:val="single"/>
        </w:rPr>
        <w:tab/>
      </w:r>
      <w:r w:rsidRPr="0002538A">
        <w:rPr>
          <w:sz w:val="24"/>
          <w:szCs w:val="24"/>
        </w:rPr>
        <w:t xml:space="preserve"> </w:t>
      </w:r>
      <w:r w:rsidR="008B054B">
        <w:rPr>
          <w:sz w:val="24"/>
          <w:szCs w:val="24"/>
        </w:rPr>
        <w:tab/>
      </w:r>
      <w:r w:rsidRPr="0002538A">
        <w:rPr>
          <w:sz w:val="24"/>
          <w:szCs w:val="24"/>
        </w:rPr>
        <w:t>____________________</w:t>
      </w:r>
      <w:r w:rsidRPr="0002538A">
        <w:rPr>
          <w:sz w:val="24"/>
          <w:szCs w:val="24"/>
        </w:rPr>
        <w:tab/>
        <w:t>(Ф.И.О.)</w:t>
      </w:r>
    </w:p>
    <w:p w:rsidR="0077773F" w:rsidRPr="0002538A" w:rsidRDefault="0077773F" w:rsidP="0077773F">
      <w:pPr>
        <w:jc w:val="both"/>
        <w:rPr>
          <w:sz w:val="24"/>
          <w:szCs w:val="24"/>
        </w:rPr>
      </w:pPr>
      <w:proofErr w:type="gramStart"/>
      <w:r w:rsidRPr="0002538A">
        <w:rPr>
          <w:sz w:val="24"/>
          <w:szCs w:val="24"/>
        </w:rPr>
        <w:t>(Указывается должность уполномоченного</w:t>
      </w:r>
      <w:r w:rsidRPr="0002538A">
        <w:rPr>
          <w:sz w:val="24"/>
          <w:szCs w:val="24"/>
        </w:rPr>
        <w:tab/>
      </w:r>
      <w:r w:rsidRPr="0002538A">
        <w:rPr>
          <w:sz w:val="24"/>
          <w:szCs w:val="24"/>
        </w:rPr>
        <w:tab/>
        <w:t>(подпись)</w:t>
      </w:r>
      <w:proofErr w:type="gramEnd"/>
    </w:p>
    <w:p w:rsidR="0077773F" w:rsidRPr="0002538A" w:rsidRDefault="0077773F" w:rsidP="0077773F">
      <w:pPr>
        <w:jc w:val="both"/>
        <w:rPr>
          <w:sz w:val="24"/>
          <w:szCs w:val="24"/>
        </w:rPr>
      </w:pPr>
      <w:r w:rsidRPr="0002538A">
        <w:rPr>
          <w:sz w:val="24"/>
          <w:szCs w:val="24"/>
        </w:rPr>
        <w:t xml:space="preserve">на распоряжение кредитными средствами </w:t>
      </w:r>
    </w:p>
    <w:p w:rsidR="0077773F" w:rsidRPr="0002538A" w:rsidRDefault="0077773F" w:rsidP="0077773F">
      <w:pPr>
        <w:jc w:val="both"/>
        <w:rPr>
          <w:sz w:val="24"/>
          <w:szCs w:val="24"/>
        </w:rPr>
      </w:pPr>
      <w:r w:rsidRPr="0002538A">
        <w:rPr>
          <w:sz w:val="24"/>
          <w:szCs w:val="24"/>
        </w:rPr>
        <w:t>лица Заемщика)</w:t>
      </w:r>
      <w:r w:rsidRPr="0002538A">
        <w:rPr>
          <w:sz w:val="24"/>
          <w:szCs w:val="24"/>
        </w:rPr>
        <w:tab/>
      </w:r>
      <w:r w:rsidRPr="0002538A">
        <w:rPr>
          <w:sz w:val="24"/>
          <w:szCs w:val="24"/>
        </w:rPr>
        <w:tab/>
      </w:r>
    </w:p>
    <w:p w:rsidR="0077773F" w:rsidRPr="0002538A" w:rsidRDefault="0077773F" w:rsidP="0077773F">
      <w:pPr>
        <w:jc w:val="both"/>
        <w:rPr>
          <w:sz w:val="24"/>
          <w:szCs w:val="24"/>
        </w:rPr>
      </w:pPr>
      <w:r w:rsidRPr="0002538A">
        <w:rPr>
          <w:sz w:val="24"/>
          <w:szCs w:val="24"/>
        </w:rPr>
        <w:t>Главный бухгалтер Заемщика</w:t>
      </w:r>
      <w:r w:rsidRPr="0002538A">
        <w:rPr>
          <w:sz w:val="24"/>
          <w:szCs w:val="24"/>
        </w:rPr>
        <w:tab/>
      </w:r>
      <w:r w:rsidRPr="0002538A">
        <w:rPr>
          <w:sz w:val="24"/>
          <w:szCs w:val="24"/>
        </w:rPr>
        <w:tab/>
      </w:r>
      <w:r w:rsidRPr="0002538A">
        <w:rPr>
          <w:sz w:val="24"/>
          <w:szCs w:val="24"/>
        </w:rPr>
        <w:tab/>
        <w:t>____________________</w:t>
      </w:r>
      <w:r w:rsidRPr="0002538A">
        <w:rPr>
          <w:sz w:val="24"/>
          <w:szCs w:val="24"/>
        </w:rPr>
        <w:tab/>
        <w:t>(Ф.И.О.)</w:t>
      </w:r>
    </w:p>
    <w:p w:rsidR="0077773F" w:rsidRPr="0002538A" w:rsidRDefault="0077773F" w:rsidP="0077773F">
      <w:pPr>
        <w:jc w:val="both"/>
        <w:rPr>
          <w:sz w:val="24"/>
          <w:szCs w:val="24"/>
        </w:rPr>
      </w:pPr>
      <w:r w:rsidRPr="0002538A">
        <w:rPr>
          <w:sz w:val="24"/>
          <w:szCs w:val="24"/>
        </w:rPr>
        <w:t>(Указывается при наличии)</w:t>
      </w:r>
      <w:r w:rsidRPr="0002538A">
        <w:rPr>
          <w:sz w:val="24"/>
          <w:szCs w:val="24"/>
        </w:rPr>
        <w:tab/>
      </w:r>
      <w:r w:rsidRPr="0002538A">
        <w:rPr>
          <w:sz w:val="24"/>
          <w:szCs w:val="24"/>
        </w:rPr>
        <w:tab/>
      </w:r>
      <w:r w:rsidRPr="0002538A">
        <w:rPr>
          <w:sz w:val="24"/>
          <w:szCs w:val="24"/>
        </w:rPr>
        <w:tab/>
      </w:r>
      <w:r w:rsidRPr="0002538A">
        <w:rPr>
          <w:sz w:val="24"/>
          <w:szCs w:val="24"/>
        </w:rPr>
        <w:tab/>
        <w:t>(подпись)</w:t>
      </w:r>
    </w:p>
    <w:p w:rsidR="0077773F" w:rsidRPr="0002538A" w:rsidRDefault="0077773F" w:rsidP="0077773F">
      <w:pPr>
        <w:jc w:val="both"/>
        <w:rPr>
          <w:sz w:val="24"/>
          <w:szCs w:val="24"/>
        </w:rPr>
      </w:pPr>
      <w:r w:rsidRPr="0002538A">
        <w:rPr>
          <w:sz w:val="24"/>
          <w:szCs w:val="24"/>
        </w:rPr>
        <w:tab/>
      </w:r>
      <w:r w:rsidRPr="0002538A">
        <w:rPr>
          <w:sz w:val="24"/>
          <w:szCs w:val="24"/>
        </w:rPr>
        <w:tab/>
      </w:r>
      <w:r w:rsidRPr="0002538A">
        <w:rPr>
          <w:sz w:val="24"/>
          <w:szCs w:val="24"/>
        </w:rPr>
        <w:tab/>
      </w:r>
      <w:r w:rsidRPr="0002538A">
        <w:rPr>
          <w:sz w:val="24"/>
          <w:szCs w:val="24"/>
        </w:rPr>
        <w:tab/>
      </w:r>
      <w:r w:rsidRPr="0002538A">
        <w:rPr>
          <w:sz w:val="24"/>
          <w:szCs w:val="24"/>
        </w:rPr>
        <w:tab/>
      </w:r>
      <w:r w:rsidRPr="0002538A">
        <w:rPr>
          <w:sz w:val="24"/>
          <w:szCs w:val="24"/>
        </w:rPr>
        <w:tab/>
      </w:r>
      <w:r w:rsidRPr="0002538A">
        <w:rPr>
          <w:sz w:val="24"/>
          <w:szCs w:val="24"/>
        </w:rPr>
        <w:tab/>
        <w:t>М.П.</w:t>
      </w:r>
    </w:p>
    <w:p w:rsidR="0077773F" w:rsidRPr="0002538A" w:rsidRDefault="0077773F" w:rsidP="0077773F">
      <w:pPr>
        <w:jc w:val="both"/>
        <w:rPr>
          <w:i/>
          <w:sz w:val="24"/>
          <w:szCs w:val="24"/>
        </w:rPr>
      </w:pPr>
      <w:r w:rsidRPr="0002538A">
        <w:rPr>
          <w:i/>
          <w:sz w:val="24"/>
          <w:szCs w:val="24"/>
        </w:rPr>
        <w:t>или</w:t>
      </w:r>
    </w:p>
    <w:p w:rsidR="0077773F" w:rsidRPr="0002538A" w:rsidRDefault="0077773F" w:rsidP="0077773F">
      <w:pPr>
        <w:jc w:val="both"/>
        <w:rPr>
          <w:sz w:val="24"/>
          <w:szCs w:val="24"/>
        </w:rPr>
      </w:pPr>
      <w:r w:rsidRPr="0002538A">
        <w:rPr>
          <w:sz w:val="24"/>
          <w:szCs w:val="24"/>
        </w:rPr>
        <w:t>Подтверждение ЭЦП лица, уполномоченного Заемщиком на распоряжение кредитными средствами.</w:t>
      </w:r>
    </w:p>
    <w:p w:rsidR="0077773F" w:rsidRPr="0002538A" w:rsidRDefault="0077773F" w:rsidP="0077773F">
      <w:pPr>
        <w:ind w:firstLine="567"/>
        <w:jc w:val="center"/>
        <w:rPr>
          <w:b/>
          <w:sz w:val="24"/>
          <w:szCs w:val="24"/>
        </w:rPr>
      </w:pPr>
      <w:r w:rsidRPr="0002538A">
        <w:rPr>
          <w:b/>
          <w:sz w:val="24"/>
          <w:szCs w:val="24"/>
        </w:rPr>
        <w:t>Подписи сторон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16"/>
        <w:gridCol w:w="5216"/>
      </w:tblGrid>
      <w:tr w:rsidR="0002538A" w:rsidRPr="0002538A" w:rsidTr="000E0E77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77773F" w:rsidRPr="0002538A" w:rsidRDefault="0077773F" w:rsidP="000E0E77">
            <w:pPr>
              <w:pStyle w:val="BodyText22"/>
              <w:spacing w:line="276" w:lineRule="exact"/>
              <w:jc w:val="center"/>
            </w:pPr>
            <w:r w:rsidRPr="0002538A">
              <w:rPr>
                <w:b/>
                <w:bCs/>
              </w:rPr>
              <w:t>КРЕДИТОР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77773F" w:rsidRPr="0002538A" w:rsidRDefault="0077773F" w:rsidP="000E0E77">
            <w:pPr>
              <w:pStyle w:val="BodyText22"/>
              <w:spacing w:line="276" w:lineRule="exact"/>
              <w:jc w:val="center"/>
            </w:pPr>
            <w:r w:rsidRPr="0002538A">
              <w:rPr>
                <w:b/>
                <w:bCs/>
              </w:rPr>
              <w:t>ЗАЕМЩИК</w:t>
            </w:r>
          </w:p>
        </w:tc>
      </w:tr>
      <w:tr w:rsidR="0002538A" w:rsidRPr="0002538A" w:rsidTr="000E0E77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77773F" w:rsidRPr="0002538A" w:rsidRDefault="0077773F" w:rsidP="000E0E77">
            <w:pPr>
              <w:pStyle w:val="BodyText22"/>
              <w:spacing w:line="276" w:lineRule="exact"/>
              <w:jc w:val="center"/>
            </w:pPr>
            <w:r w:rsidRPr="0002538A">
              <w:t xml:space="preserve">_____________________ 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77773F" w:rsidRPr="0002538A" w:rsidRDefault="0077773F" w:rsidP="000E0E77">
            <w:pPr>
              <w:pStyle w:val="BodyText22"/>
              <w:spacing w:line="276" w:lineRule="exact"/>
              <w:jc w:val="center"/>
            </w:pPr>
            <w:r w:rsidRPr="0002538A">
              <w:t xml:space="preserve">___________________ </w:t>
            </w:r>
          </w:p>
        </w:tc>
      </w:tr>
      <w:tr w:rsidR="0002538A" w:rsidRPr="0002538A" w:rsidTr="000E0E77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77773F" w:rsidRPr="0002538A" w:rsidRDefault="0077773F" w:rsidP="000E0E77">
            <w:pPr>
              <w:pStyle w:val="BodyText22"/>
              <w:spacing w:line="276" w:lineRule="exact"/>
              <w:jc w:val="center"/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77773F" w:rsidRPr="0002538A" w:rsidRDefault="0077773F" w:rsidP="000E0E77">
            <w:pPr>
              <w:pStyle w:val="BodyText22"/>
              <w:spacing w:line="276" w:lineRule="exact"/>
              <w:jc w:val="center"/>
            </w:pPr>
          </w:p>
        </w:tc>
      </w:tr>
      <w:tr w:rsidR="0077773F" w:rsidRPr="0002538A" w:rsidTr="000E0E77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77773F" w:rsidRPr="0002538A" w:rsidRDefault="0077773F" w:rsidP="000E0E77">
            <w:pPr>
              <w:pStyle w:val="BodyText22"/>
              <w:spacing w:line="276" w:lineRule="exact"/>
              <w:jc w:val="center"/>
            </w:pPr>
            <w:r w:rsidRPr="0002538A">
              <w:t>М.П.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77773F" w:rsidRPr="0002538A" w:rsidRDefault="0077773F" w:rsidP="000E0E77">
            <w:pPr>
              <w:pStyle w:val="BodyText22"/>
              <w:spacing w:line="276" w:lineRule="exact"/>
              <w:jc w:val="center"/>
            </w:pPr>
            <w:r w:rsidRPr="0002538A">
              <w:t>М.П.</w:t>
            </w:r>
          </w:p>
        </w:tc>
      </w:tr>
    </w:tbl>
    <w:p w:rsidR="0077773F" w:rsidRPr="0002538A" w:rsidRDefault="0077773F" w:rsidP="0077773F">
      <w:pPr>
        <w:pStyle w:val="aa"/>
        <w:keepNext/>
        <w:tabs>
          <w:tab w:val="left" w:pos="3969"/>
        </w:tabs>
        <w:ind w:left="360"/>
        <w:jc w:val="left"/>
        <w:rPr>
          <w:b/>
          <w:smallCaps/>
          <w:color w:val="auto"/>
          <w:szCs w:val="24"/>
        </w:rPr>
      </w:pPr>
    </w:p>
    <w:p w:rsidR="009E582F" w:rsidRPr="0002538A" w:rsidRDefault="009E582F"/>
    <w:sectPr w:rsidR="009E582F" w:rsidRPr="0002538A" w:rsidSect="00DE0068">
      <w:headerReference w:type="even" r:id="rId9"/>
      <w:headerReference w:type="default" r:id="rId10"/>
      <w:footerReference w:type="default" r:id="rId11"/>
      <w:pgSz w:w="11906" w:h="16838" w:code="9"/>
      <w:pgMar w:top="1021" w:right="851" w:bottom="1134" w:left="839" w:header="709" w:footer="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E13" w:rsidRDefault="00412E13" w:rsidP="0077773F">
      <w:r>
        <w:separator/>
      </w:r>
    </w:p>
  </w:endnote>
  <w:endnote w:type="continuationSeparator" w:id="0">
    <w:p w:rsidR="00412E13" w:rsidRDefault="00412E13" w:rsidP="00777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73F" w:rsidRDefault="0077773F" w:rsidP="00F67AB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7773F" w:rsidRDefault="0077773F" w:rsidP="00F67AB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CAC" w:rsidRPr="0077773F" w:rsidRDefault="00E90109" w:rsidP="0077773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E13" w:rsidRDefault="00412E13" w:rsidP="0077773F">
      <w:r>
        <w:separator/>
      </w:r>
    </w:p>
  </w:footnote>
  <w:footnote w:type="continuationSeparator" w:id="0">
    <w:p w:rsidR="00412E13" w:rsidRDefault="00412E13" w:rsidP="0077773F">
      <w:r>
        <w:continuationSeparator/>
      </w:r>
    </w:p>
  </w:footnote>
  <w:footnote w:id="1">
    <w:p w:rsidR="0077773F" w:rsidRDefault="0077773F" w:rsidP="0077773F">
      <w:pPr>
        <w:pStyle w:val="ac"/>
      </w:pPr>
      <w:r w:rsidRPr="00345B05">
        <w:rPr>
          <w:rStyle w:val="af"/>
        </w:rPr>
        <w:footnoteRef/>
      </w:r>
      <w:r w:rsidRPr="00345B05">
        <w:t xml:space="preserve"> По состоянию на дату предоставления кредитных средств лицо, подписавшее Заявление, должно быть уполномочено на распоряжение кредитными средствами.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302" w:rsidRDefault="0026164B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1F2302" w:rsidRDefault="00E9010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302" w:rsidRDefault="0026164B">
    <w:pPr>
      <w:pStyle w:val="a3"/>
    </w:pPr>
    <w:r>
      <w:rPr>
        <w:snapToGrid w:val="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F1BE1"/>
    <w:multiLevelType w:val="hybridMultilevel"/>
    <w:tmpl w:val="8C26015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75400"/>
    <w:multiLevelType w:val="singleLevel"/>
    <w:tmpl w:val="B24A604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6470806"/>
    <w:multiLevelType w:val="singleLevel"/>
    <w:tmpl w:val="B24A604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736521B"/>
    <w:multiLevelType w:val="multilevel"/>
    <w:tmpl w:val="5F60483A"/>
    <w:lvl w:ilvl="0">
      <w:start w:val="3"/>
      <w:numFmt w:val="decimal"/>
      <w:lvlText w:val="%1"/>
      <w:lvlJc w:val="left"/>
      <w:pPr>
        <w:tabs>
          <w:tab w:val="num" w:pos="510"/>
        </w:tabs>
        <w:ind w:firstLine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firstLine="51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firstLine="510"/>
      </w:pPr>
      <w:rPr>
        <w:rFonts w:cs="Times New Roman"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firstLine="51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600"/>
        </w:tabs>
        <w:ind w:left="26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64"/>
        </w:tabs>
        <w:ind w:left="32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8"/>
        </w:tabs>
        <w:ind w:left="356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32"/>
        </w:tabs>
        <w:ind w:left="4232" w:hanging="1800"/>
      </w:pPr>
      <w:rPr>
        <w:rFonts w:cs="Times New Roman" w:hint="default"/>
      </w:rPr>
    </w:lvl>
  </w:abstractNum>
  <w:abstractNum w:abstractNumId="4">
    <w:nsid w:val="40605370"/>
    <w:multiLevelType w:val="multilevel"/>
    <w:tmpl w:val="982C64EC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0.%2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5">
    <w:nsid w:val="4524433F"/>
    <w:multiLevelType w:val="multilevel"/>
    <w:tmpl w:val="47CA6A6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4575608D"/>
    <w:multiLevelType w:val="multilevel"/>
    <w:tmpl w:val="5AE09ED4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9.%2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7">
    <w:nsid w:val="57440842"/>
    <w:multiLevelType w:val="multilevel"/>
    <w:tmpl w:val="F6A254CA"/>
    <w:lvl w:ilvl="0">
      <w:start w:val="1"/>
      <w:numFmt w:val="decimal"/>
      <w:lvlText w:val="%1"/>
      <w:lvlJc w:val="left"/>
      <w:pPr>
        <w:tabs>
          <w:tab w:val="num" w:pos="510"/>
        </w:tabs>
        <w:ind w:firstLine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firstLine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47"/>
        </w:tabs>
        <w:ind w:firstLine="51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74"/>
        </w:tabs>
        <w:ind w:firstLine="510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2600"/>
        </w:tabs>
        <w:ind w:left="26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64"/>
        </w:tabs>
        <w:ind w:left="32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8"/>
        </w:tabs>
        <w:ind w:left="356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32"/>
        </w:tabs>
        <w:ind w:left="4232" w:hanging="1800"/>
      </w:pPr>
      <w:rPr>
        <w:rFonts w:cs="Times New Roman" w:hint="default"/>
      </w:rPr>
    </w:lvl>
  </w:abstractNum>
  <w:abstractNum w:abstractNumId="8">
    <w:nsid w:val="61D7376D"/>
    <w:multiLevelType w:val="multilevel"/>
    <w:tmpl w:val="3DD6BD92"/>
    <w:lvl w:ilvl="0">
      <w:start w:val="3"/>
      <w:numFmt w:val="decimal"/>
      <w:lvlText w:val="%1"/>
      <w:lvlJc w:val="left"/>
      <w:pPr>
        <w:tabs>
          <w:tab w:val="num" w:pos="510"/>
        </w:tabs>
        <w:ind w:firstLine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firstLine="51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firstLine="510"/>
      </w:pPr>
      <w:rPr>
        <w:rFonts w:cs="Times New Roman"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firstLine="51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600"/>
        </w:tabs>
        <w:ind w:left="26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64"/>
        </w:tabs>
        <w:ind w:left="32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8"/>
        </w:tabs>
        <w:ind w:left="356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32"/>
        </w:tabs>
        <w:ind w:left="4232" w:hanging="1800"/>
      </w:pPr>
      <w:rPr>
        <w:rFonts w:cs="Times New Roman" w:hint="default"/>
      </w:rPr>
    </w:lvl>
  </w:abstractNum>
  <w:abstractNum w:abstractNumId="9">
    <w:nsid w:val="61FF4870"/>
    <w:multiLevelType w:val="multilevel"/>
    <w:tmpl w:val="F552DEEA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8.%2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10">
    <w:nsid w:val="6AAF7EFC"/>
    <w:multiLevelType w:val="multilevel"/>
    <w:tmpl w:val="9176ECCC"/>
    <w:lvl w:ilvl="0">
      <w:start w:val="1"/>
      <w:numFmt w:val="decimal"/>
      <w:lvlText w:val="%1."/>
      <w:lvlJc w:val="left"/>
      <w:pPr>
        <w:tabs>
          <w:tab w:val="num" w:pos="510"/>
        </w:tabs>
        <w:ind w:firstLine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firstLine="51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1328"/>
        </w:tabs>
        <w:ind w:left="13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632"/>
        </w:tabs>
        <w:ind w:left="163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296"/>
        </w:tabs>
        <w:ind w:left="22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600"/>
        </w:tabs>
        <w:ind w:left="26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64"/>
        </w:tabs>
        <w:ind w:left="32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8"/>
        </w:tabs>
        <w:ind w:left="356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32"/>
        </w:tabs>
        <w:ind w:left="4232" w:hanging="1800"/>
      </w:pPr>
      <w:rPr>
        <w:rFonts w:cs="Times New Roman" w:hint="default"/>
      </w:rPr>
    </w:lvl>
  </w:abstractNum>
  <w:abstractNum w:abstractNumId="11">
    <w:nsid w:val="6CAD7909"/>
    <w:multiLevelType w:val="hybridMultilevel"/>
    <w:tmpl w:val="BE2AD910"/>
    <w:lvl w:ilvl="0" w:tplc="B62070F8">
      <w:start w:val="1"/>
      <w:numFmt w:val="bullet"/>
      <w:lvlText w:val=""/>
      <w:lvlJc w:val="left"/>
      <w:pPr>
        <w:tabs>
          <w:tab w:val="num" w:pos="1069"/>
        </w:tabs>
        <w:ind w:left="106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71A6435E"/>
    <w:multiLevelType w:val="multilevel"/>
    <w:tmpl w:val="25D84556"/>
    <w:lvl w:ilvl="0">
      <w:start w:val="3"/>
      <w:numFmt w:val="decimal"/>
      <w:lvlText w:val="%1."/>
      <w:lvlJc w:val="left"/>
      <w:pPr>
        <w:tabs>
          <w:tab w:val="num" w:pos="510"/>
        </w:tabs>
        <w:ind w:firstLine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51"/>
        </w:tabs>
        <w:ind w:left="30" w:firstLine="51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firstLine="51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firstLine="51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644"/>
        </w:tabs>
        <w:ind w:firstLine="51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600"/>
        </w:tabs>
        <w:ind w:left="26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64"/>
        </w:tabs>
        <w:ind w:left="32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8"/>
        </w:tabs>
        <w:ind w:left="356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32"/>
        </w:tabs>
        <w:ind w:left="4232" w:hanging="1800"/>
      </w:pPr>
      <w:rPr>
        <w:rFonts w:cs="Times New Roman" w:hint="default"/>
      </w:r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3"/>
  </w:num>
  <w:num w:numId="5">
    <w:abstractNumId w:val="7"/>
  </w:num>
  <w:num w:numId="6">
    <w:abstractNumId w:val="8"/>
  </w:num>
  <w:num w:numId="7">
    <w:abstractNumId w:val="5"/>
  </w:num>
  <w:num w:numId="8">
    <w:abstractNumId w:val="9"/>
  </w:num>
  <w:num w:numId="9">
    <w:abstractNumId w:val="1"/>
  </w:num>
  <w:num w:numId="10">
    <w:abstractNumId w:val="2"/>
  </w:num>
  <w:num w:numId="11">
    <w:abstractNumId w:val="6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73F"/>
    <w:rsid w:val="0002538A"/>
    <w:rsid w:val="00060DC9"/>
    <w:rsid w:val="000C7932"/>
    <w:rsid w:val="0010450F"/>
    <w:rsid w:val="00116011"/>
    <w:rsid w:val="001250DA"/>
    <w:rsid w:val="001630AE"/>
    <w:rsid w:val="001F3A58"/>
    <w:rsid w:val="0026164B"/>
    <w:rsid w:val="0030250C"/>
    <w:rsid w:val="0035739A"/>
    <w:rsid w:val="003E14C6"/>
    <w:rsid w:val="003F145F"/>
    <w:rsid w:val="00412E13"/>
    <w:rsid w:val="004A26D5"/>
    <w:rsid w:val="005B5998"/>
    <w:rsid w:val="0061246D"/>
    <w:rsid w:val="0065540E"/>
    <w:rsid w:val="006911E9"/>
    <w:rsid w:val="006E6798"/>
    <w:rsid w:val="0077773F"/>
    <w:rsid w:val="00855E21"/>
    <w:rsid w:val="008B054B"/>
    <w:rsid w:val="009E582F"/>
    <w:rsid w:val="00A0121A"/>
    <w:rsid w:val="00B6082D"/>
    <w:rsid w:val="00CA0958"/>
    <w:rsid w:val="00CB4799"/>
    <w:rsid w:val="00E00A8D"/>
    <w:rsid w:val="00E34F20"/>
    <w:rsid w:val="00E55990"/>
    <w:rsid w:val="00E90109"/>
    <w:rsid w:val="00ED12E3"/>
    <w:rsid w:val="00F9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7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contract,H2,h2,2,Numbered text 3,heading 2,21,22,211,h:2,h:2app,T2,TF-Overskrit 2,Title2,ITT t2,PA Major Section,TE Heading 2,Livello 2,R2,H21,heading 2+ Indent: Left 0.25 in,título 2,TITRE 2,1st level heading,l2,A,2nd level"/>
    <w:basedOn w:val="a"/>
    <w:next w:val="a"/>
    <w:link w:val="20"/>
    <w:qFormat/>
    <w:rsid w:val="0077773F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contract Знак,H2 Знак,h2 Знак,2 Знак,Numbered text 3 Знак,heading 2 Знак,21 Знак,22 Знак,211 Знак,h:2 Знак,h:2app Знак,T2 Знак,TF-Overskrit 2 Знак,Title2 Знак,ITT t2 Знак,PA Major Section Знак,TE Heading 2 Знак,Livello 2 Знак,R2 Знак"/>
    <w:basedOn w:val="a0"/>
    <w:link w:val="2"/>
    <w:rsid w:val="0077773F"/>
    <w:rPr>
      <w:rFonts w:ascii="Arial" w:eastAsia="Times New Roman" w:hAnsi="Arial" w:cs="Times New Roman"/>
      <w:b/>
      <w:i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7777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77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7777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777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uiPriority w:val="99"/>
    <w:rsid w:val="0077773F"/>
  </w:style>
  <w:style w:type="paragraph" w:styleId="21">
    <w:name w:val="Body Text 2"/>
    <w:basedOn w:val="a"/>
    <w:link w:val="22"/>
    <w:rsid w:val="007777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777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7773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7773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Body Text Indent"/>
    <w:basedOn w:val="a"/>
    <w:link w:val="a9"/>
    <w:rsid w:val="0077773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7777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77773F"/>
    <w:pPr>
      <w:widowControl w:val="0"/>
      <w:shd w:val="clear" w:color="auto" w:fill="FFFFFF"/>
      <w:autoSpaceDE w:val="0"/>
      <w:autoSpaceDN w:val="0"/>
      <w:adjustRightInd w:val="0"/>
      <w:ind w:left="72"/>
      <w:jc w:val="center"/>
    </w:pPr>
    <w:rPr>
      <w:bCs/>
      <w:color w:val="000000"/>
      <w:spacing w:val="13"/>
      <w:sz w:val="24"/>
      <w:szCs w:val="22"/>
    </w:rPr>
  </w:style>
  <w:style w:type="character" w:customStyle="1" w:styleId="ab">
    <w:name w:val="Название Знак"/>
    <w:basedOn w:val="a0"/>
    <w:link w:val="aa"/>
    <w:rsid w:val="0077773F"/>
    <w:rPr>
      <w:rFonts w:ascii="Times New Roman" w:eastAsia="Times New Roman" w:hAnsi="Times New Roman" w:cs="Times New Roman"/>
      <w:bCs/>
      <w:color w:val="000000"/>
      <w:spacing w:val="13"/>
      <w:sz w:val="24"/>
      <w:shd w:val="clear" w:color="auto" w:fill="FFFFFF"/>
      <w:lang w:eastAsia="ru-RU"/>
    </w:rPr>
  </w:style>
  <w:style w:type="paragraph" w:styleId="31">
    <w:name w:val="Body Text Indent 3"/>
    <w:basedOn w:val="a"/>
    <w:link w:val="32"/>
    <w:rsid w:val="0077773F"/>
    <w:pPr>
      <w:widowControl w:val="0"/>
      <w:suppressLineNumbers/>
      <w:suppressAutoHyphens/>
      <w:ind w:firstLine="626"/>
      <w:jc w:val="center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7777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note text"/>
    <w:basedOn w:val="a"/>
    <w:link w:val="ad"/>
    <w:uiPriority w:val="99"/>
    <w:rsid w:val="0077773F"/>
  </w:style>
  <w:style w:type="character" w:customStyle="1" w:styleId="ad">
    <w:name w:val="Текст сноски Знак"/>
    <w:basedOn w:val="a0"/>
    <w:link w:val="ac"/>
    <w:uiPriority w:val="99"/>
    <w:rsid w:val="007777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uiPriority w:val="99"/>
    <w:rsid w:val="0077773F"/>
    <w:pPr>
      <w:jc w:val="both"/>
    </w:pPr>
    <w:rPr>
      <w:sz w:val="24"/>
      <w:szCs w:val="24"/>
    </w:rPr>
  </w:style>
  <w:style w:type="paragraph" w:customStyle="1" w:styleId="-3">
    <w:name w:val="Пункт-3"/>
    <w:basedOn w:val="a"/>
    <w:rsid w:val="0077773F"/>
    <w:pPr>
      <w:tabs>
        <w:tab w:val="num" w:pos="1418"/>
      </w:tabs>
      <w:jc w:val="both"/>
    </w:pPr>
    <w:rPr>
      <w:sz w:val="28"/>
    </w:rPr>
  </w:style>
  <w:style w:type="paragraph" w:customStyle="1" w:styleId="ae">
    <w:name w:val="Íîðìàëüíûé"/>
    <w:uiPriority w:val="99"/>
    <w:rsid w:val="0077773F"/>
    <w:pPr>
      <w:spacing w:after="0" w:line="240" w:lineRule="auto"/>
    </w:pPr>
    <w:rPr>
      <w:rFonts w:ascii="MS Sans Serif" w:eastAsia="Times New Roman" w:hAnsi="MS Sans Serif" w:cs="Times New Roman"/>
      <w:sz w:val="24"/>
      <w:szCs w:val="24"/>
      <w:lang w:eastAsia="ru-RU"/>
    </w:rPr>
  </w:style>
  <w:style w:type="character" w:styleId="af">
    <w:name w:val="footnote reference"/>
    <w:uiPriority w:val="99"/>
    <w:rsid w:val="0077773F"/>
    <w:rPr>
      <w:rFonts w:cs="Times New Roman"/>
      <w:vertAlign w:val="superscript"/>
    </w:rPr>
  </w:style>
  <w:style w:type="character" w:customStyle="1" w:styleId="af0">
    <w:name w:val="коммент"/>
    <w:rsid w:val="0077773F"/>
    <w:rPr>
      <w:i/>
      <w:sz w:val="24"/>
      <w:u w:val="single"/>
      <w:shd w:val="clear" w:color="auto" w:fill="FFFF99"/>
    </w:rPr>
  </w:style>
  <w:style w:type="paragraph" w:customStyle="1" w:styleId="FooterRight">
    <w:name w:val="Footer Right"/>
    <w:basedOn w:val="a5"/>
    <w:uiPriority w:val="35"/>
    <w:qFormat/>
    <w:rsid w:val="0077773F"/>
    <w:pPr>
      <w:pBdr>
        <w:top w:val="dashed" w:sz="4" w:space="18" w:color="7F7F7F"/>
      </w:pBdr>
      <w:tabs>
        <w:tab w:val="clear" w:pos="4677"/>
        <w:tab w:val="clear" w:pos="9355"/>
        <w:tab w:val="center" w:pos="4320"/>
        <w:tab w:val="right" w:pos="8640"/>
      </w:tabs>
      <w:spacing w:after="200"/>
      <w:contextualSpacing/>
      <w:jc w:val="right"/>
    </w:pPr>
    <w:rPr>
      <w:rFonts w:ascii="Calibri" w:hAnsi="Calibri"/>
      <w:color w:val="7F7F7F"/>
      <w:lang w:eastAsia="ja-JP"/>
    </w:rPr>
  </w:style>
  <w:style w:type="paragraph" w:customStyle="1" w:styleId="af1">
    <w:name w:val="основной текст"/>
    <w:basedOn w:val="a"/>
    <w:uiPriority w:val="99"/>
    <w:rsid w:val="0077773F"/>
    <w:pPr>
      <w:keepLines/>
      <w:spacing w:after="120"/>
      <w:jc w:val="both"/>
    </w:pPr>
    <w:rPr>
      <w:rFonts w:eastAsia="MS Mincho"/>
      <w:kern w:val="16"/>
      <w:sz w:val="24"/>
      <w:szCs w:val="24"/>
    </w:rPr>
  </w:style>
  <w:style w:type="paragraph" w:styleId="af2">
    <w:name w:val="Body Text"/>
    <w:basedOn w:val="a"/>
    <w:link w:val="af3"/>
    <w:uiPriority w:val="99"/>
    <w:semiHidden/>
    <w:unhideWhenUsed/>
    <w:rsid w:val="00ED12E3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ED1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uiPriority w:val="34"/>
    <w:qFormat/>
    <w:rsid w:val="00ED12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7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contract,H2,h2,2,Numbered text 3,heading 2,21,22,211,h:2,h:2app,T2,TF-Overskrit 2,Title2,ITT t2,PA Major Section,TE Heading 2,Livello 2,R2,H21,heading 2+ Indent: Left 0.25 in,título 2,TITRE 2,1st level heading,l2,A,2nd level"/>
    <w:basedOn w:val="a"/>
    <w:next w:val="a"/>
    <w:link w:val="20"/>
    <w:qFormat/>
    <w:rsid w:val="0077773F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contract Знак,H2 Знак,h2 Знак,2 Знак,Numbered text 3 Знак,heading 2 Знак,21 Знак,22 Знак,211 Знак,h:2 Знак,h:2app Знак,T2 Знак,TF-Overskrit 2 Знак,Title2 Знак,ITT t2 Знак,PA Major Section Знак,TE Heading 2 Знак,Livello 2 Знак,R2 Знак"/>
    <w:basedOn w:val="a0"/>
    <w:link w:val="2"/>
    <w:rsid w:val="0077773F"/>
    <w:rPr>
      <w:rFonts w:ascii="Arial" w:eastAsia="Times New Roman" w:hAnsi="Arial" w:cs="Times New Roman"/>
      <w:b/>
      <w:i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7777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77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7777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777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uiPriority w:val="99"/>
    <w:rsid w:val="0077773F"/>
  </w:style>
  <w:style w:type="paragraph" w:styleId="21">
    <w:name w:val="Body Text 2"/>
    <w:basedOn w:val="a"/>
    <w:link w:val="22"/>
    <w:rsid w:val="007777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777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7773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7773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Body Text Indent"/>
    <w:basedOn w:val="a"/>
    <w:link w:val="a9"/>
    <w:rsid w:val="0077773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7777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77773F"/>
    <w:pPr>
      <w:widowControl w:val="0"/>
      <w:shd w:val="clear" w:color="auto" w:fill="FFFFFF"/>
      <w:autoSpaceDE w:val="0"/>
      <w:autoSpaceDN w:val="0"/>
      <w:adjustRightInd w:val="0"/>
      <w:ind w:left="72"/>
      <w:jc w:val="center"/>
    </w:pPr>
    <w:rPr>
      <w:bCs/>
      <w:color w:val="000000"/>
      <w:spacing w:val="13"/>
      <w:sz w:val="24"/>
      <w:szCs w:val="22"/>
    </w:rPr>
  </w:style>
  <w:style w:type="character" w:customStyle="1" w:styleId="ab">
    <w:name w:val="Название Знак"/>
    <w:basedOn w:val="a0"/>
    <w:link w:val="aa"/>
    <w:rsid w:val="0077773F"/>
    <w:rPr>
      <w:rFonts w:ascii="Times New Roman" w:eastAsia="Times New Roman" w:hAnsi="Times New Roman" w:cs="Times New Roman"/>
      <w:bCs/>
      <w:color w:val="000000"/>
      <w:spacing w:val="13"/>
      <w:sz w:val="24"/>
      <w:shd w:val="clear" w:color="auto" w:fill="FFFFFF"/>
      <w:lang w:eastAsia="ru-RU"/>
    </w:rPr>
  </w:style>
  <w:style w:type="paragraph" w:styleId="31">
    <w:name w:val="Body Text Indent 3"/>
    <w:basedOn w:val="a"/>
    <w:link w:val="32"/>
    <w:rsid w:val="0077773F"/>
    <w:pPr>
      <w:widowControl w:val="0"/>
      <w:suppressLineNumbers/>
      <w:suppressAutoHyphens/>
      <w:ind w:firstLine="626"/>
      <w:jc w:val="center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7777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note text"/>
    <w:basedOn w:val="a"/>
    <w:link w:val="ad"/>
    <w:uiPriority w:val="99"/>
    <w:rsid w:val="0077773F"/>
  </w:style>
  <w:style w:type="character" w:customStyle="1" w:styleId="ad">
    <w:name w:val="Текст сноски Знак"/>
    <w:basedOn w:val="a0"/>
    <w:link w:val="ac"/>
    <w:uiPriority w:val="99"/>
    <w:rsid w:val="007777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uiPriority w:val="99"/>
    <w:rsid w:val="0077773F"/>
    <w:pPr>
      <w:jc w:val="both"/>
    </w:pPr>
    <w:rPr>
      <w:sz w:val="24"/>
      <w:szCs w:val="24"/>
    </w:rPr>
  </w:style>
  <w:style w:type="paragraph" w:customStyle="1" w:styleId="-3">
    <w:name w:val="Пункт-3"/>
    <w:basedOn w:val="a"/>
    <w:rsid w:val="0077773F"/>
    <w:pPr>
      <w:tabs>
        <w:tab w:val="num" w:pos="1418"/>
      </w:tabs>
      <w:jc w:val="both"/>
    </w:pPr>
    <w:rPr>
      <w:sz w:val="28"/>
    </w:rPr>
  </w:style>
  <w:style w:type="paragraph" w:customStyle="1" w:styleId="ae">
    <w:name w:val="Íîðìàëüíûé"/>
    <w:uiPriority w:val="99"/>
    <w:rsid w:val="0077773F"/>
    <w:pPr>
      <w:spacing w:after="0" w:line="240" w:lineRule="auto"/>
    </w:pPr>
    <w:rPr>
      <w:rFonts w:ascii="MS Sans Serif" w:eastAsia="Times New Roman" w:hAnsi="MS Sans Serif" w:cs="Times New Roman"/>
      <w:sz w:val="24"/>
      <w:szCs w:val="24"/>
      <w:lang w:eastAsia="ru-RU"/>
    </w:rPr>
  </w:style>
  <w:style w:type="character" w:styleId="af">
    <w:name w:val="footnote reference"/>
    <w:uiPriority w:val="99"/>
    <w:rsid w:val="0077773F"/>
    <w:rPr>
      <w:rFonts w:cs="Times New Roman"/>
      <w:vertAlign w:val="superscript"/>
    </w:rPr>
  </w:style>
  <w:style w:type="character" w:customStyle="1" w:styleId="af0">
    <w:name w:val="коммент"/>
    <w:rsid w:val="0077773F"/>
    <w:rPr>
      <w:i/>
      <w:sz w:val="24"/>
      <w:u w:val="single"/>
      <w:shd w:val="clear" w:color="auto" w:fill="FFFF99"/>
    </w:rPr>
  </w:style>
  <w:style w:type="paragraph" w:customStyle="1" w:styleId="FooterRight">
    <w:name w:val="Footer Right"/>
    <w:basedOn w:val="a5"/>
    <w:uiPriority w:val="35"/>
    <w:qFormat/>
    <w:rsid w:val="0077773F"/>
    <w:pPr>
      <w:pBdr>
        <w:top w:val="dashed" w:sz="4" w:space="18" w:color="7F7F7F"/>
      </w:pBdr>
      <w:tabs>
        <w:tab w:val="clear" w:pos="4677"/>
        <w:tab w:val="clear" w:pos="9355"/>
        <w:tab w:val="center" w:pos="4320"/>
        <w:tab w:val="right" w:pos="8640"/>
      </w:tabs>
      <w:spacing w:after="200"/>
      <w:contextualSpacing/>
      <w:jc w:val="right"/>
    </w:pPr>
    <w:rPr>
      <w:rFonts w:ascii="Calibri" w:hAnsi="Calibri"/>
      <w:color w:val="7F7F7F"/>
      <w:lang w:eastAsia="ja-JP"/>
    </w:rPr>
  </w:style>
  <w:style w:type="paragraph" w:customStyle="1" w:styleId="af1">
    <w:name w:val="основной текст"/>
    <w:basedOn w:val="a"/>
    <w:uiPriority w:val="99"/>
    <w:rsid w:val="0077773F"/>
    <w:pPr>
      <w:keepLines/>
      <w:spacing w:after="120"/>
      <w:jc w:val="both"/>
    </w:pPr>
    <w:rPr>
      <w:rFonts w:eastAsia="MS Mincho"/>
      <w:kern w:val="16"/>
      <w:sz w:val="24"/>
      <w:szCs w:val="24"/>
    </w:rPr>
  </w:style>
  <w:style w:type="paragraph" w:styleId="af2">
    <w:name w:val="Body Text"/>
    <w:basedOn w:val="a"/>
    <w:link w:val="af3"/>
    <w:uiPriority w:val="99"/>
    <w:semiHidden/>
    <w:unhideWhenUsed/>
    <w:rsid w:val="00ED12E3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ED12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uiPriority w:val="34"/>
    <w:qFormat/>
    <w:rsid w:val="00ED12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4828</Words>
  <Characters>27525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Серякова Вера Александровна</dc:creator>
  <cp:lastModifiedBy>Серякова Вера Александровна</cp:lastModifiedBy>
  <cp:revision>3</cp:revision>
  <dcterms:created xsi:type="dcterms:W3CDTF">2014-06-27T06:11:00Z</dcterms:created>
  <dcterms:modified xsi:type="dcterms:W3CDTF">2014-08-21T06:34:00Z</dcterms:modified>
</cp:coreProperties>
</file>